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19F21" w14:textId="77777777" w:rsidR="00934753" w:rsidRDefault="00934753" w:rsidP="00C86253">
      <w:pPr>
        <w:jc w:val="center"/>
        <w:rPr>
          <w:b/>
          <w:sz w:val="24"/>
        </w:rPr>
      </w:pPr>
    </w:p>
    <w:p w14:paraId="6F22877B" w14:textId="77777777" w:rsidR="00934753" w:rsidRDefault="00934753" w:rsidP="00C86253">
      <w:pPr>
        <w:jc w:val="center"/>
        <w:rPr>
          <w:b/>
          <w:sz w:val="24"/>
        </w:rPr>
      </w:pPr>
    </w:p>
    <w:p w14:paraId="1AB4795D" w14:textId="77777777" w:rsidR="00934753" w:rsidRDefault="00934753" w:rsidP="00C86253">
      <w:pPr>
        <w:jc w:val="center"/>
        <w:rPr>
          <w:b/>
          <w:sz w:val="24"/>
        </w:rPr>
      </w:pPr>
    </w:p>
    <w:p w14:paraId="18A0AC0B" w14:textId="77777777" w:rsidR="00C86253" w:rsidRDefault="00C86253" w:rsidP="00C86253">
      <w:pPr>
        <w:jc w:val="center"/>
        <w:rPr>
          <w:b/>
          <w:sz w:val="24"/>
        </w:rPr>
      </w:pPr>
    </w:p>
    <w:p w14:paraId="66F4F1DE" w14:textId="77777777" w:rsidR="00C86253" w:rsidRDefault="00C86253" w:rsidP="00C86253">
      <w:pPr>
        <w:jc w:val="center"/>
        <w:rPr>
          <w:b/>
          <w:sz w:val="24"/>
        </w:rPr>
      </w:pPr>
    </w:p>
    <w:p w14:paraId="5DEFC39D" w14:textId="77777777" w:rsidR="00C86253" w:rsidRDefault="00C86253" w:rsidP="00C86253">
      <w:pPr>
        <w:jc w:val="center"/>
        <w:rPr>
          <w:b/>
          <w:sz w:val="24"/>
        </w:rPr>
      </w:pPr>
    </w:p>
    <w:p w14:paraId="52304270" w14:textId="77777777" w:rsidR="00934753" w:rsidRDefault="00934753" w:rsidP="00C86253">
      <w:pPr>
        <w:jc w:val="center"/>
        <w:rPr>
          <w:b/>
          <w:sz w:val="24"/>
        </w:rPr>
      </w:pPr>
    </w:p>
    <w:p w14:paraId="2071ABD0" w14:textId="77777777" w:rsidR="00C86253" w:rsidRDefault="00C86253" w:rsidP="00C86253">
      <w:pPr>
        <w:jc w:val="center"/>
        <w:rPr>
          <w:b/>
          <w:sz w:val="72"/>
          <w:szCs w:val="72"/>
        </w:rPr>
      </w:pPr>
      <w:r w:rsidRPr="00C86253">
        <w:rPr>
          <w:b/>
          <w:sz w:val="72"/>
          <w:szCs w:val="72"/>
        </w:rPr>
        <w:t>Bridge In</w:t>
      </w:r>
      <w:r w:rsidR="006B7245">
        <w:rPr>
          <w:b/>
          <w:sz w:val="72"/>
          <w:szCs w:val="72"/>
        </w:rPr>
        <w:t xml:space="preserve">spection </w:t>
      </w:r>
      <w:r w:rsidRPr="00C86253">
        <w:rPr>
          <w:b/>
          <w:sz w:val="72"/>
          <w:szCs w:val="72"/>
        </w:rPr>
        <w:t>System (BIS)</w:t>
      </w:r>
    </w:p>
    <w:p w14:paraId="43D91E55" w14:textId="4A913CBF" w:rsidR="00C86253" w:rsidRDefault="00C86253" w:rsidP="00C86253">
      <w:pPr>
        <w:jc w:val="center"/>
        <w:rPr>
          <w:b/>
          <w:sz w:val="72"/>
          <w:szCs w:val="72"/>
        </w:rPr>
      </w:pPr>
      <w:r w:rsidRPr="00C86253">
        <w:rPr>
          <w:b/>
          <w:sz w:val="72"/>
          <w:szCs w:val="72"/>
        </w:rPr>
        <w:t xml:space="preserve"> User Manual/Flash Sheets</w:t>
      </w:r>
    </w:p>
    <w:p w14:paraId="40D44B4C" w14:textId="6C4F9BD6" w:rsidR="00BC021D" w:rsidRPr="00BC021D" w:rsidRDefault="00A52AD6" w:rsidP="00C86253">
      <w:pPr>
        <w:jc w:val="center"/>
        <w:rPr>
          <w:b/>
          <w:sz w:val="52"/>
          <w:szCs w:val="52"/>
        </w:rPr>
      </w:pPr>
      <w:r>
        <w:rPr>
          <w:b/>
          <w:sz w:val="52"/>
          <w:szCs w:val="52"/>
        </w:rPr>
        <w:t>Ju</w:t>
      </w:r>
      <w:r w:rsidR="001A28B9">
        <w:rPr>
          <w:b/>
          <w:sz w:val="52"/>
          <w:szCs w:val="52"/>
        </w:rPr>
        <w:t>ly</w:t>
      </w:r>
      <w:r w:rsidR="00BC021D" w:rsidRPr="00BC021D">
        <w:rPr>
          <w:b/>
          <w:sz w:val="52"/>
          <w:szCs w:val="52"/>
        </w:rPr>
        <w:t xml:space="preserve"> 2020</w:t>
      </w:r>
    </w:p>
    <w:p w14:paraId="7B6D7F90" w14:textId="77777777" w:rsidR="00C86253" w:rsidRDefault="00C86253" w:rsidP="00C86253">
      <w:pPr>
        <w:jc w:val="center"/>
        <w:rPr>
          <w:b/>
          <w:sz w:val="24"/>
        </w:rPr>
      </w:pPr>
    </w:p>
    <w:p w14:paraId="32C3AB9A" w14:textId="77777777" w:rsidR="00C86253" w:rsidRDefault="00C86253" w:rsidP="00C86253">
      <w:pPr>
        <w:jc w:val="center"/>
        <w:rPr>
          <w:b/>
          <w:sz w:val="24"/>
        </w:rPr>
      </w:pPr>
    </w:p>
    <w:p w14:paraId="179B0931" w14:textId="77777777" w:rsidR="00C86253" w:rsidRDefault="00C86253" w:rsidP="00C86253">
      <w:pPr>
        <w:jc w:val="center"/>
        <w:rPr>
          <w:b/>
          <w:sz w:val="24"/>
        </w:rPr>
      </w:pPr>
    </w:p>
    <w:p w14:paraId="31BC52E6" w14:textId="77777777" w:rsidR="00C86253" w:rsidRDefault="00C86253" w:rsidP="00C86253">
      <w:pPr>
        <w:jc w:val="center"/>
        <w:rPr>
          <w:b/>
          <w:sz w:val="24"/>
        </w:rPr>
      </w:pPr>
    </w:p>
    <w:p w14:paraId="20C520F1" w14:textId="77777777" w:rsidR="00934753" w:rsidRPr="00C86253" w:rsidRDefault="00934753" w:rsidP="00C86253">
      <w:pPr>
        <w:jc w:val="center"/>
        <w:rPr>
          <w:b/>
          <w:sz w:val="24"/>
        </w:rPr>
      </w:pPr>
      <w:r w:rsidRPr="00C86253">
        <w:rPr>
          <w:b/>
          <w:sz w:val="24"/>
        </w:rPr>
        <w:br w:type="page"/>
      </w:r>
    </w:p>
    <w:sdt>
      <w:sdtPr>
        <w:rPr>
          <w:rFonts w:asciiTheme="minorHAnsi" w:eastAsiaTheme="minorHAnsi" w:hAnsiTheme="minorHAnsi" w:cstheme="minorBidi"/>
          <w:color w:val="auto"/>
          <w:sz w:val="22"/>
          <w:szCs w:val="22"/>
        </w:rPr>
        <w:id w:val="-1000114844"/>
        <w:docPartObj>
          <w:docPartGallery w:val="Table of Contents"/>
          <w:docPartUnique/>
        </w:docPartObj>
      </w:sdtPr>
      <w:sdtEndPr>
        <w:rPr>
          <w:b/>
          <w:bCs/>
          <w:noProof/>
        </w:rPr>
      </w:sdtEndPr>
      <w:sdtContent>
        <w:p w14:paraId="3BBBDB94" w14:textId="77777777" w:rsidR="00794311" w:rsidRDefault="00794311">
          <w:pPr>
            <w:pStyle w:val="TOCHeading"/>
          </w:pPr>
          <w:r>
            <w:t>Contents</w:t>
          </w:r>
        </w:p>
        <w:p w14:paraId="12CA898C" w14:textId="28D865B4" w:rsidR="000A0525" w:rsidRDefault="0079431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509918" w:history="1">
            <w:r w:rsidR="000A0525" w:rsidRPr="002D0558">
              <w:rPr>
                <w:rStyle w:val="Hyperlink"/>
                <w:noProof/>
              </w:rPr>
              <w:t>Create an Inspector Account</w:t>
            </w:r>
            <w:r w:rsidR="000A0525">
              <w:rPr>
                <w:noProof/>
                <w:webHidden/>
              </w:rPr>
              <w:tab/>
            </w:r>
            <w:r w:rsidR="000A0525">
              <w:rPr>
                <w:noProof/>
                <w:webHidden/>
              </w:rPr>
              <w:fldChar w:fldCharType="begin"/>
            </w:r>
            <w:r w:rsidR="000A0525">
              <w:rPr>
                <w:noProof/>
                <w:webHidden/>
              </w:rPr>
              <w:instrText xml:space="preserve"> PAGEREF _Toc47509918 \h </w:instrText>
            </w:r>
            <w:r w:rsidR="000A0525">
              <w:rPr>
                <w:noProof/>
                <w:webHidden/>
              </w:rPr>
            </w:r>
            <w:r w:rsidR="000A0525">
              <w:rPr>
                <w:noProof/>
                <w:webHidden/>
              </w:rPr>
              <w:fldChar w:fldCharType="separate"/>
            </w:r>
            <w:r w:rsidR="000A0525">
              <w:rPr>
                <w:noProof/>
                <w:webHidden/>
              </w:rPr>
              <w:t>3</w:t>
            </w:r>
            <w:r w:rsidR="000A0525">
              <w:rPr>
                <w:noProof/>
                <w:webHidden/>
              </w:rPr>
              <w:fldChar w:fldCharType="end"/>
            </w:r>
          </w:hyperlink>
        </w:p>
        <w:p w14:paraId="7F0B6D30" w14:textId="3112BA53" w:rsidR="000A0525" w:rsidRDefault="008A19A6">
          <w:pPr>
            <w:pStyle w:val="TOC1"/>
            <w:tabs>
              <w:tab w:val="right" w:leader="dot" w:pos="9350"/>
            </w:tabs>
            <w:rPr>
              <w:rFonts w:eastAsiaTheme="minorEastAsia"/>
              <w:noProof/>
            </w:rPr>
          </w:pPr>
          <w:hyperlink w:anchor="_Toc47509919" w:history="1">
            <w:r w:rsidR="000A0525" w:rsidRPr="002D0558">
              <w:rPr>
                <w:rStyle w:val="Hyperlink"/>
                <w:noProof/>
              </w:rPr>
              <w:t>Open a Structure</w:t>
            </w:r>
            <w:r w:rsidR="000A0525">
              <w:rPr>
                <w:noProof/>
                <w:webHidden/>
              </w:rPr>
              <w:tab/>
            </w:r>
            <w:r w:rsidR="000A0525">
              <w:rPr>
                <w:noProof/>
                <w:webHidden/>
              </w:rPr>
              <w:fldChar w:fldCharType="begin"/>
            </w:r>
            <w:r w:rsidR="000A0525">
              <w:rPr>
                <w:noProof/>
                <w:webHidden/>
              </w:rPr>
              <w:instrText xml:space="preserve"> PAGEREF _Toc47509919 \h </w:instrText>
            </w:r>
            <w:r w:rsidR="000A0525">
              <w:rPr>
                <w:noProof/>
                <w:webHidden/>
              </w:rPr>
            </w:r>
            <w:r w:rsidR="000A0525">
              <w:rPr>
                <w:noProof/>
                <w:webHidden/>
              </w:rPr>
              <w:fldChar w:fldCharType="separate"/>
            </w:r>
            <w:r w:rsidR="000A0525">
              <w:rPr>
                <w:noProof/>
                <w:webHidden/>
              </w:rPr>
              <w:t>9</w:t>
            </w:r>
            <w:r w:rsidR="000A0525">
              <w:rPr>
                <w:noProof/>
                <w:webHidden/>
              </w:rPr>
              <w:fldChar w:fldCharType="end"/>
            </w:r>
          </w:hyperlink>
        </w:p>
        <w:p w14:paraId="7468C684" w14:textId="5214AD63" w:rsidR="000A0525" w:rsidRDefault="008A19A6">
          <w:pPr>
            <w:pStyle w:val="TOC1"/>
            <w:tabs>
              <w:tab w:val="right" w:leader="dot" w:pos="9350"/>
            </w:tabs>
            <w:rPr>
              <w:rFonts w:eastAsiaTheme="minorEastAsia"/>
              <w:noProof/>
            </w:rPr>
          </w:pPr>
          <w:hyperlink w:anchor="_Toc47509920" w:history="1">
            <w:r w:rsidR="000A0525" w:rsidRPr="002D0558">
              <w:rPr>
                <w:rStyle w:val="Hyperlink"/>
                <w:noProof/>
              </w:rPr>
              <w:t>Search/Assignment</w:t>
            </w:r>
            <w:r w:rsidR="000A0525">
              <w:rPr>
                <w:noProof/>
                <w:webHidden/>
              </w:rPr>
              <w:tab/>
            </w:r>
            <w:r w:rsidR="000A0525">
              <w:rPr>
                <w:noProof/>
                <w:webHidden/>
              </w:rPr>
              <w:fldChar w:fldCharType="begin"/>
            </w:r>
            <w:r w:rsidR="000A0525">
              <w:rPr>
                <w:noProof/>
                <w:webHidden/>
              </w:rPr>
              <w:instrText xml:space="preserve"> PAGEREF _Toc47509920 \h </w:instrText>
            </w:r>
            <w:r w:rsidR="000A0525">
              <w:rPr>
                <w:noProof/>
                <w:webHidden/>
              </w:rPr>
            </w:r>
            <w:r w:rsidR="000A0525">
              <w:rPr>
                <w:noProof/>
                <w:webHidden/>
              </w:rPr>
              <w:fldChar w:fldCharType="separate"/>
            </w:r>
            <w:r w:rsidR="000A0525">
              <w:rPr>
                <w:noProof/>
                <w:webHidden/>
              </w:rPr>
              <w:t>15</w:t>
            </w:r>
            <w:r w:rsidR="000A0525">
              <w:rPr>
                <w:noProof/>
                <w:webHidden/>
              </w:rPr>
              <w:fldChar w:fldCharType="end"/>
            </w:r>
          </w:hyperlink>
        </w:p>
        <w:p w14:paraId="7294AE5C" w14:textId="1E5393C3" w:rsidR="000A0525" w:rsidRDefault="008A19A6">
          <w:pPr>
            <w:pStyle w:val="TOC1"/>
            <w:tabs>
              <w:tab w:val="right" w:leader="dot" w:pos="9350"/>
            </w:tabs>
            <w:rPr>
              <w:rFonts w:eastAsiaTheme="minorEastAsia"/>
              <w:noProof/>
            </w:rPr>
          </w:pPr>
          <w:hyperlink w:anchor="_Toc47509921" w:history="1">
            <w:r w:rsidR="000A0525" w:rsidRPr="002D0558">
              <w:rPr>
                <w:rStyle w:val="Hyperlink"/>
                <w:noProof/>
              </w:rPr>
              <w:t>Create a New Inspection</w:t>
            </w:r>
            <w:r w:rsidR="000A0525">
              <w:rPr>
                <w:noProof/>
                <w:webHidden/>
              </w:rPr>
              <w:tab/>
            </w:r>
            <w:r w:rsidR="000A0525">
              <w:rPr>
                <w:noProof/>
                <w:webHidden/>
              </w:rPr>
              <w:fldChar w:fldCharType="begin"/>
            </w:r>
            <w:r w:rsidR="000A0525">
              <w:rPr>
                <w:noProof/>
                <w:webHidden/>
              </w:rPr>
              <w:instrText xml:space="preserve"> PAGEREF _Toc47509921 \h </w:instrText>
            </w:r>
            <w:r w:rsidR="000A0525">
              <w:rPr>
                <w:noProof/>
                <w:webHidden/>
              </w:rPr>
            </w:r>
            <w:r w:rsidR="000A0525">
              <w:rPr>
                <w:noProof/>
                <w:webHidden/>
              </w:rPr>
              <w:fldChar w:fldCharType="separate"/>
            </w:r>
            <w:r w:rsidR="000A0525">
              <w:rPr>
                <w:noProof/>
                <w:webHidden/>
              </w:rPr>
              <w:t>19</w:t>
            </w:r>
            <w:r w:rsidR="000A0525">
              <w:rPr>
                <w:noProof/>
                <w:webHidden/>
              </w:rPr>
              <w:fldChar w:fldCharType="end"/>
            </w:r>
          </w:hyperlink>
        </w:p>
        <w:p w14:paraId="4CF1FBBA" w14:textId="3854EBA5" w:rsidR="000A0525" w:rsidRDefault="008A19A6">
          <w:pPr>
            <w:pStyle w:val="TOC2"/>
            <w:tabs>
              <w:tab w:val="right" w:leader="dot" w:pos="9350"/>
            </w:tabs>
            <w:rPr>
              <w:rFonts w:eastAsiaTheme="minorEastAsia"/>
              <w:noProof/>
            </w:rPr>
          </w:pPr>
          <w:hyperlink w:anchor="_Toc47509922" w:history="1">
            <w:r w:rsidR="000A0525" w:rsidRPr="002D0558">
              <w:rPr>
                <w:rStyle w:val="Hyperlink"/>
                <w:noProof/>
              </w:rPr>
              <w:t>Routine Inspection</w:t>
            </w:r>
            <w:r w:rsidR="000A0525">
              <w:rPr>
                <w:noProof/>
                <w:webHidden/>
              </w:rPr>
              <w:tab/>
            </w:r>
            <w:r w:rsidR="000A0525">
              <w:rPr>
                <w:noProof/>
                <w:webHidden/>
              </w:rPr>
              <w:fldChar w:fldCharType="begin"/>
            </w:r>
            <w:r w:rsidR="000A0525">
              <w:rPr>
                <w:noProof/>
                <w:webHidden/>
              </w:rPr>
              <w:instrText xml:space="preserve"> PAGEREF _Toc47509922 \h </w:instrText>
            </w:r>
            <w:r w:rsidR="000A0525">
              <w:rPr>
                <w:noProof/>
                <w:webHidden/>
              </w:rPr>
            </w:r>
            <w:r w:rsidR="000A0525">
              <w:rPr>
                <w:noProof/>
                <w:webHidden/>
              </w:rPr>
              <w:fldChar w:fldCharType="separate"/>
            </w:r>
            <w:r w:rsidR="000A0525">
              <w:rPr>
                <w:noProof/>
                <w:webHidden/>
              </w:rPr>
              <w:t>20</w:t>
            </w:r>
            <w:r w:rsidR="000A0525">
              <w:rPr>
                <w:noProof/>
                <w:webHidden/>
              </w:rPr>
              <w:fldChar w:fldCharType="end"/>
            </w:r>
          </w:hyperlink>
        </w:p>
        <w:p w14:paraId="7A52F598" w14:textId="119E53FD" w:rsidR="000A0525" w:rsidRDefault="008A19A6">
          <w:pPr>
            <w:pStyle w:val="TOC2"/>
            <w:tabs>
              <w:tab w:val="right" w:leader="dot" w:pos="9350"/>
            </w:tabs>
            <w:rPr>
              <w:rFonts w:eastAsiaTheme="minorEastAsia"/>
              <w:noProof/>
            </w:rPr>
          </w:pPr>
          <w:hyperlink w:anchor="_Toc47509923" w:history="1">
            <w:r w:rsidR="000A0525" w:rsidRPr="002D0558">
              <w:rPr>
                <w:rStyle w:val="Hyperlink"/>
                <w:noProof/>
              </w:rPr>
              <w:t>Fracture Critical Inspection</w:t>
            </w:r>
            <w:r w:rsidR="000A0525">
              <w:rPr>
                <w:noProof/>
                <w:webHidden/>
              </w:rPr>
              <w:tab/>
            </w:r>
            <w:r w:rsidR="000A0525">
              <w:rPr>
                <w:noProof/>
                <w:webHidden/>
              </w:rPr>
              <w:fldChar w:fldCharType="begin"/>
            </w:r>
            <w:r w:rsidR="000A0525">
              <w:rPr>
                <w:noProof/>
                <w:webHidden/>
              </w:rPr>
              <w:instrText xml:space="preserve"> PAGEREF _Toc47509923 \h </w:instrText>
            </w:r>
            <w:r w:rsidR="000A0525">
              <w:rPr>
                <w:noProof/>
                <w:webHidden/>
              </w:rPr>
            </w:r>
            <w:r w:rsidR="000A0525">
              <w:rPr>
                <w:noProof/>
                <w:webHidden/>
              </w:rPr>
              <w:fldChar w:fldCharType="separate"/>
            </w:r>
            <w:r w:rsidR="000A0525">
              <w:rPr>
                <w:noProof/>
                <w:webHidden/>
              </w:rPr>
              <w:t>21</w:t>
            </w:r>
            <w:r w:rsidR="000A0525">
              <w:rPr>
                <w:noProof/>
                <w:webHidden/>
              </w:rPr>
              <w:fldChar w:fldCharType="end"/>
            </w:r>
          </w:hyperlink>
        </w:p>
        <w:p w14:paraId="5BA4BF0E" w14:textId="7E598BDB" w:rsidR="000A0525" w:rsidRDefault="008A19A6">
          <w:pPr>
            <w:pStyle w:val="TOC2"/>
            <w:tabs>
              <w:tab w:val="right" w:leader="dot" w:pos="9350"/>
            </w:tabs>
            <w:rPr>
              <w:rFonts w:eastAsiaTheme="minorEastAsia"/>
              <w:noProof/>
            </w:rPr>
          </w:pPr>
          <w:hyperlink w:anchor="_Toc47509924" w:history="1">
            <w:r w:rsidR="000A0525" w:rsidRPr="002D0558">
              <w:rPr>
                <w:rStyle w:val="Hyperlink"/>
                <w:noProof/>
              </w:rPr>
              <w:t>Underwater Inspection</w:t>
            </w:r>
            <w:r w:rsidR="000A0525">
              <w:rPr>
                <w:noProof/>
                <w:webHidden/>
              </w:rPr>
              <w:tab/>
            </w:r>
            <w:r w:rsidR="000A0525">
              <w:rPr>
                <w:noProof/>
                <w:webHidden/>
              </w:rPr>
              <w:fldChar w:fldCharType="begin"/>
            </w:r>
            <w:r w:rsidR="000A0525">
              <w:rPr>
                <w:noProof/>
                <w:webHidden/>
              </w:rPr>
              <w:instrText xml:space="preserve"> PAGEREF _Toc47509924 \h </w:instrText>
            </w:r>
            <w:r w:rsidR="000A0525">
              <w:rPr>
                <w:noProof/>
                <w:webHidden/>
              </w:rPr>
            </w:r>
            <w:r w:rsidR="000A0525">
              <w:rPr>
                <w:noProof/>
                <w:webHidden/>
              </w:rPr>
              <w:fldChar w:fldCharType="separate"/>
            </w:r>
            <w:r w:rsidR="000A0525">
              <w:rPr>
                <w:noProof/>
                <w:webHidden/>
              </w:rPr>
              <w:t>23</w:t>
            </w:r>
            <w:r w:rsidR="000A0525">
              <w:rPr>
                <w:noProof/>
                <w:webHidden/>
              </w:rPr>
              <w:fldChar w:fldCharType="end"/>
            </w:r>
          </w:hyperlink>
        </w:p>
        <w:p w14:paraId="5A425938" w14:textId="2D108CB4" w:rsidR="000A0525" w:rsidRDefault="008A19A6">
          <w:pPr>
            <w:pStyle w:val="TOC2"/>
            <w:tabs>
              <w:tab w:val="right" w:leader="dot" w:pos="9350"/>
            </w:tabs>
            <w:rPr>
              <w:rFonts w:eastAsiaTheme="minorEastAsia"/>
              <w:noProof/>
            </w:rPr>
          </w:pPr>
          <w:hyperlink w:anchor="_Toc47509925" w:history="1">
            <w:r w:rsidR="000A0525" w:rsidRPr="002D0558">
              <w:rPr>
                <w:rStyle w:val="Hyperlink"/>
                <w:noProof/>
              </w:rPr>
              <w:t>Special Inspection</w:t>
            </w:r>
            <w:r w:rsidR="000A0525">
              <w:rPr>
                <w:noProof/>
                <w:webHidden/>
              </w:rPr>
              <w:tab/>
            </w:r>
            <w:r w:rsidR="000A0525">
              <w:rPr>
                <w:noProof/>
                <w:webHidden/>
              </w:rPr>
              <w:fldChar w:fldCharType="begin"/>
            </w:r>
            <w:r w:rsidR="000A0525">
              <w:rPr>
                <w:noProof/>
                <w:webHidden/>
              </w:rPr>
              <w:instrText xml:space="preserve"> PAGEREF _Toc47509925 \h </w:instrText>
            </w:r>
            <w:r w:rsidR="000A0525">
              <w:rPr>
                <w:noProof/>
                <w:webHidden/>
              </w:rPr>
            </w:r>
            <w:r w:rsidR="000A0525">
              <w:rPr>
                <w:noProof/>
                <w:webHidden/>
              </w:rPr>
              <w:fldChar w:fldCharType="separate"/>
            </w:r>
            <w:r w:rsidR="000A0525">
              <w:rPr>
                <w:noProof/>
                <w:webHidden/>
              </w:rPr>
              <w:t>24</w:t>
            </w:r>
            <w:r w:rsidR="000A0525">
              <w:rPr>
                <w:noProof/>
                <w:webHidden/>
              </w:rPr>
              <w:fldChar w:fldCharType="end"/>
            </w:r>
          </w:hyperlink>
        </w:p>
        <w:p w14:paraId="3E65B114" w14:textId="76C9E60C" w:rsidR="000A0525" w:rsidRDefault="008A19A6">
          <w:pPr>
            <w:pStyle w:val="TOC2"/>
            <w:tabs>
              <w:tab w:val="right" w:leader="dot" w:pos="9350"/>
            </w:tabs>
            <w:rPr>
              <w:rFonts w:eastAsiaTheme="minorEastAsia"/>
              <w:noProof/>
            </w:rPr>
          </w:pPr>
          <w:hyperlink w:anchor="_Toc47509926" w:history="1">
            <w:r w:rsidR="000A0525" w:rsidRPr="002D0558">
              <w:rPr>
                <w:rStyle w:val="Hyperlink"/>
                <w:noProof/>
              </w:rPr>
              <w:t>Element Level Inspection</w:t>
            </w:r>
            <w:r w:rsidR="000A0525">
              <w:rPr>
                <w:noProof/>
                <w:webHidden/>
              </w:rPr>
              <w:tab/>
            </w:r>
            <w:r w:rsidR="000A0525">
              <w:rPr>
                <w:noProof/>
                <w:webHidden/>
              </w:rPr>
              <w:fldChar w:fldCharType="begin"/>
            </w:r>
            <w:r w:rsidR="000A0525">
              <w:rPr>
                <w:noProof/>
                <w:webHidden/>
              </w:rPr>
              <w:instrText xml:space="preserve"> PAGEREF _Toc47509926 \h </w:instrText>
            </w:r>
            <w:r w:rsidR="000A0525">
              <w:rPr>
                <w:noProof/>
                <w:webHidden/>
              </w:rPr>
            </w:r>
            <w:r w:rsidR="000A0525">
              <w:rPr>
                <w:noProof/>
                <w:webHidden/>
              </w:rPr>
              <w:fldChar w:fldCharType="separate"/>
            </w:r>
            <w:r w:rsidR="000A0525">
              <w:rPr>
                <w:noProof/>
                <w:webHidden/>
              </w:rPr>
              <w:t>25</w:t>
            </w:r>
            <w:r w:rsidR="000A0525">
              <w:rPr>
                <w:noProof/>
                <w:webHidden/>
              </w:rPr>
              <w:fldChar w:fldCharType="end"/>
            </w:r>
          </w:hyperlink>
        </w:p>
        <w:p w14:paraId="5E473025" w14:textId="5D1DE827" w:rsidR="000A0525" w:rsidRDefault="008A19A6">
          <w:pPr>
            <w:pStyle w:val="TOC1"/>
            <w:tabs>
              <w:tab w:val="right" w:leader="dot" w:pos="9350"/>
            </w:tabs>
            <w:rPr>
              <w:rFonts w:eastAsiaTheme="minorEastAsia"/>
              <w:noProof/>
            </w:rPr>
          </w:pPr>
          <w:hyperlink w:anchor="_Toc47509927" w:history="1">
            <w:r w:rsidR="000A0525" w:rsidRPr="002D0558">
              <w:rPr>
                <w:rStyle w:val="Hyperlink"/>
                <w:noProof/>
              </w:rPr>
              <w:t>Approve an Inspection</w:t>
            </w:r>
            <w:r w:rsidR="000A0525">
              <w:rPr>
                <w:noProof/>
                <w:webHidden/>
              </w:rPr>
              <w:tab/>
            </w:r>
            <w:r w:rsidR="000A0525">
              <w:rPr>
                <w:noProof/>
                <w:webHidden/>
              </w:rPr>
              <w:fldChar w:fldCharType="begin"/>
            </w:r>
            <w:r w:rsidR="000A0525">
              <w:rPr>
                <w:noProof/>
                <w:webHidden/>
              </w:rPr>
              <w:instrText xml:space="preserve"> PAGEREF _Toc47509927 \h </w:instrText>
            </w:r>
            <w:r w:rsidR="000A0525">
              <w:rPr>
                <w:noProof/>
                <w:webHidden/>
              </w:rPr>
            </w:r>
            <w:r w:rsidR="000A0525">
              <w:rPr>
                <w:noProof/>
                <w:webHidden/>
              </w:rPr>
              <w:fldChar w:fldCharType="separate"/>
            </w:r>
            <w:r w:rsidR="000A0525">
              <w:rPr>
                <w:noProof/>
                <w:webHidden/>
              </w:rPr>
              <w:t>28</w:t>
            </w:r>
            <w:r w:rsidR="000A0525">
              <w:rPr>
                <w:noProof/>
                <w:webHidden/>
              </w:rPr>
              <w:fldChar w:fldCharType="end"/>
            </w:r>
          </w:hyperlink>
        </w:p>
        <w:p w14:paraId="6C0EDA26" w14:textId="6111FB01" w:rsidR="000A0525" w:rsidRDefault="008A19A6">
          <w:pPr>
            <w:pStyle w:val="TOC1"/>
            <w:tabs>
              <w:tab w:val="right" w:leader="dot" w:pos="9350"/>
            </w:tabs>
            <w:rPr>
              <w:rFonts w:eastAsiaTheme="minorEastAsia"/>
              <w:noProof/>
            </w:rPr>
          </w:pPr>
          <w:hyperlink w:anchor="_Toc47509928" w:history="1">
            <w:r w:rsidR="000A0525" w:rsidRPr="002D0558">
              <w:rPr>
                <w:rStyle w:val="Hyperlink"/>
                <w:noProof/>
              </w:rPr>
              <w:t>Create a Review List</w:t>
            </w:r>
            <w:r w:rsidR="000A0525">
              <w:rPr>
                <w:noProof/>
                <w:webHidden/>
              </w:rPr>
              <w:tab/>
            </w:r>
            <w:r w:rsidR="000A0525">
              <w:rPr>
                <w:noProof/>
                <w:webHidden/>
              </w:rPr>
              <w:fldChar w:fldCharType="begin"/>
            </w:r>
            <w:r w:rsidR="000A0525">
              <w:rPr>
                <w:noProof/>
                <w:webHidden/>
              </w:rPr>
              <w:instrText xml:space="preserve"> PAGEREF _Toc47509928 \h </w:instrText>
            </w:r>
            <w:r w:rsidR="000A0525">
              <w:rPr>
                <w:noProof/>
                <w:webHidden/>
              </w:rPr>
            </w:r>
            <w:r w:rsidR="000A0525">
              <w:rPr>
                <w:noProof/>
                <w:webHidden/>
              </w:rPr>
              <w:fldChar w:fldCharType="separate"/>
            </w:r>
            <w:r w:rsidR="000A0525">
              <w:rPr>
                <w:noProof/>
                <w:webHidden/>
              </w:rPr>
              <w:t>29</w:t>
            </w:r>
            <w:r w:rsidR="000A0525">
              <w:rPr>
                <w:noProof/>
                <w:webHidden/>
              </w:rPr>
              <w:fldChar w:fldCharType="end"/>
            </w:r>
          </w:hyperlink>
        </w:p>
        <w:p w14:paraId="10D3D46D" w14:textId="5BA825DD" w:rsidR="000A0525" w:rsidRDefault="008A19A6">
          <w:pPr>
            <w:pStyle w:val="TOC1"/>
            <w:tabs>
              <w:tab w:val="right" w:leader="dot" w:pos="9350"/>
            </w:tabs>
            <w:rPr>
              <w:rFonts w:eastAsiaTheme="minorEastAsia"/>
              <w:noProof/>
            </w:rPr>
          </w:pPr>
          <w:hyperlink w:anchor="_Toc47509929" w:history="1">
            <w:r w:rsidR="000A0525" w:rsidRPr="002D0558">
              <w:rPr>
                <w:rStyle w:val="Hyperlink"/>
                <w:noProof/>
              </w:rPr>
              <w:t>Create a Work Item</w:t>
            </w:r>
            <w:r w:rsidR="000A0525">
              <w:rPr>
                <w:noProof/>
                <w:webHidden/>
              </w:rPr>
              <w:tab/>
            </w:r>
            <w:r w:rsidR="000A0525">
              <w:rPr>
                <w:noProof/>
                <w:webHidden/>
              </w:rPr>
              <w:fldChar w:fldCharType="begin"/>
            </w:r>
            <w:r w:rsidR="000A0525">
              <w:rPr>
                <w:noProof/>
                <w:webHidden/>
              </w:rPr>
              <w:instrText xml:space="preserve"> PAGEREF _Toc47509929 \h </w:instrText>
            </w:r>
            <w:r w:rsidR="000A0525">
              <w:rPr>
                <w:noProof/>
                <w:webHidden/>
              </w:rPr>
            </w:r>
            <w:r w:rsidR="000A0525">
              <w:rPr>
                <w:noProof/>
                <w:webHidden/>
              </w:rPr>
              <w:fldChar w:fldCharType="separate"/>
            </w:r>
            <w:r w:rsidR="000A0525">
              <w:rPr>
                <w:noProof/>
                <w:webHidden/>
              </w:rPr>
              <w:t>31</w:t>
            </w:r>
            <w:r w:rsidR="000A0525">
              <w:rPr>
                <w:noProof/>
                <w:webHidden/>
              </w:rPr>
              <w:fldChar w:fldCharType="end"/>
            </w:r>
          </w:hyperlink>
        </w:p>
        <w:p w14:paraId="29890D60" w14:textId="7BA9AEE3" w:rsidR="000A0525" w:rsidRDefault="008A19A6">
          <w:pPr>
            <w:pStyle w:val="TOC2"/>
            <w:tabs>
              <w:tab w:val="right" w:leader="dot" w:pos="9350"/>
            </w:tabs>
            <w:rPr>
              <w:rFonts w:eastAsiaTheme="minorEastAsia"/>
              <w:noProof/>
            </w:rPr>
          </w:pPr>
          <w:hyperlink w:anchor="_Toc47509930" w:history="1">
            <w:r w:rsidR="000A0525" w:rsidRPr="002D0558">
              <w:rPr>
                <w:rStyle w:val="Hyperlink"/>
                <w:noProof/>
              </w:rPr>
              <w:t>Email a work item</w:t>
            </w:r>
            <w:r w:rsidR="000A0525">
              <w:rPr>
                <w:noProof/>
                <w:webHidden/>
              </w:rPr>
              <w:tab/>
            </w:r>
            <w:r w:rsidR="000A0525">
              <w:rPr>
                <w:noProof/>
                <w:webHidden/>
              </w:rPr>
              <w:fldChar w:fldCharType="begin"/>
            </w:r>
            <w:r w:rsidR="000A0525">
              <w:rPr>
                <w:noProof/>
                <w:webHidden/>
              </w:rPr>
              <w:instrText xml:space="preserve"> PAGEREF _Toc47509930 \h </w:instrText>
            </w:r>
            <w:r w:rsidR="000A0525">
              <w:rPr>
                <w:noProof/>
                <w:webHidden/>
              </w:rPr>
            </w:r>
            <w:r w:rsidR="000A0525">
              <w:rPr>
                <w:noProof/>
                <w:webHidden/>
              </w:rPr>
              <w:fldChar w:fldCharType="separate"/>
            </w:r>
            <w:r w:rsidR="000A0525">
              <w:rPr>
                <w:noProof/>
                <w:webHidden/>
              </w:rPr>
              <w:t>31</w:t>
            </w:r>
            <w:r w:rsidR="000A0525">
              <w:rPr>
                <w:noProof/>
                <w:webHidden/>
              </w:rPr>
              <w:fldChar w:fldCharType="end"/>
            </w:r>
          </w:hyperlink>
        </w:p>
        <w:p w14:paraId="09D2E30F" w14:textId="6E3BBE71" w:rsidR="000A0525" w:rsidRDefault="008A19A6">
          <w:pPr>
            <w:pStyle w:val="TOC1"/>
            <w:tabs>
              <w:tab w:val="right" w:leader="dot" w:pos="9350"/>
            </w:tabs>
            <w:rPr>
              <w:rFonts w:eastAsiaTheme="minorEastAsia"/>
              <w:noProof/>
            </w:rPr>
          </w:pPr>
          <w:hyperlink w:anchor="_Toc47509931" w:history="1">
            <w:r w:rsidR="000A0525" w:rsidRPr="002D0558">
              <w:rPr>
                <w:rStyle w:val="Hyperlink"/>
                <w:noProof/>
              </w:rPr>
              <w:t>Print an Inspection</w:t>
            </w:r>
            <w:r w:rsidR="000A0525">
              <w:rPr>
                <w:noProof/>
                <w:webHidden/>
              </w:rPr>
              <w:tab/>
            </w:r>
            <w:r w:rsidR="000A0525">
              <w:rPr>
                <w:noProof/>
                <w:webHidden/>
              </w:rPr>
              <w:fldChar w:fldCharType="begin"/>
            </w:r>
            <w:r w:rsidR="000A0525">
              <w:rPr>
                <w:noProof/>
                <w:webHidden/>
              </w:rPr>
              <w:instrText xml:space="preserve"> PAGEREF _Toc47509931 \h </w:instrText>
            </w:r>
            <w:r w:rsidR="000A0525">
              <w:rPr>
                <w:noProof/>
                <w:webHidden/>
              </w:rPr>
            </w:r>
            <w:r w:rsidR="000A0525">
              <w:rPr>
                <w:noProof/>
                <w:webHidden/>
              </w:rPr>
              <w:fldChar w:fldCharType="separate"/>
            </w:r>
            <w:r w:rsidR="000A0525">
              <w:rPr>
                <w:noProof/>
                <w:webHidden/>
              </w:rPr>
              <w:t>32</w:t>
            </w:r>
            <w:r w:rsidR="000A0525">
              <w:rPr>
                <w:noProof/>
                <w:webHidden/>
              </w:rPr>
              <w:fldChar w:fldCharType="end"/>
            </w:r>
          </w:hyperlink>
        </w:p>
        <w:p w14:paraId="7A5D7F5A" w14:textId="1DDD920B" w:rsidR="000A0525" w:rsidRDefault="008A19A6">
          <w:pPr>
            <w:pStyle w:val="TOC1"/>
            <w:tabs>
              <w:tab w:val="right" w:leader="dot" w:pos="9350"/>
            </w:tabs>
            <w:rPr>
              <w:rFonts w:eastAsiaTheme="minorEastAsia"/>
              <w:noProof/>
            </w:rPr>
          </w:pPr>
          <w:hyperlink w:anchor="_Toc47509932" w:history="1">
            <w:r w:rsidR="000A0525" w:rsidRPr="002D0558">
              <w:rPr>
                <w:rStyle w:val="Hyperlink"/>
                <w:noProof/>
              </w:rPr>
              <w:t>Upload a file</w:t>
            </w:r>
            <w:r w:rsidR="000A0525">
              <w:rPr>
                <w:noProof/>
                <w:webHidden/>
              </w:rPr>
              <w:tab/>
            </w:r>
            <w:r w:rsidR="000A0525">
              <w:rPr>
                <w:noProof/>
                <w:webHidden/>
              </w:rPr>
              <w:fldChar w:fldCharType="begin"/>
            </w:r>
            <w:r w:rsidR="000A0525">
              <w:rPr>
                <w:noProof/>
                <w:webHidden/>
              </w:rPr>
              <w:instrText xml:space="preserve"> PAGEREF _Toc47509932 \h </w:instrText>
            </w:r>
            <w:r w:rsidR="000A0525">
              <w:rPr>
                <w:noProof/>
                <w:webHidden/>
              </w:rPr>
            </w:r>
            <w:r w:rsidR="000A0525">
              <w:rPr>
                <w:noProof/>
                <w:webHidden/>
              </w:rPr>
              <w:fldChar w:fldCharType="separate"/>
            </w:r>
            <w:r w:rsidR="000A0525">
              <w:rPr>
                <w:noProof/>
                <w:webHidden/>
              </w:rPr>
              <w:t>33</w:t>
            </w:r>
            <w:r w:rsidR="000A0525">
              <w:rPr>
                <w:noProof/>
                <w:webHidden/>
              </w:rPr>
              <w:fldChar w:fldCharType="end"/>
            </w:r>
          </w:hyperlink>
        </w:p>
        <w:p w14:paraId="6FEB95C8" w14:textId="2730718B" w:rsidR="000A0525" w:rsidRDefault="008A19A6">
          <w:pPr>
            <w:pStyle w:val="TOC2"/>
            <w:tabs>
              <w:tab w:val="right" w:leader="dot" w:pos="9350"/>
            </w:tabs>
            <w:rPr>
              <w:rFonts w:eastAsiaTheme="minorEastAsia"/>
              <w:noProof/>
            </w:rPr>
          </w:pPr>
          <w:hyperlink w:anchor="_Toc47509933" w:history="1">
            <w:r w:rsidR="000A0525" w:rsidRPr="002D0558">
              <w:rPr>
                <w:rStyle w:val="Hyperlink"/>
                <w:noProof/>
              </w:rPr>
              <w:t>Structure Level</w:t>
            </w:r>
            <w:r w:rsidR="000A0525">
              <w:rPr>
                <w:noProof/>
                <w:webHidden/>
              </w:rPr>
              <w:tab/>
            </w:r>
            <w:r w:rsidR="000A0525">
              <w:rPr>
                <w:noProof/>
                <w:webHidden/>
              </w:rPr>
              <w:fldChar w:fldCharType="begin"/>
            </w:r>
            <w:r w:rsidR="000A0525">
              <w:rPr>
                <w:noProof/>
                <w:webHidden/>
              </w:rPr>
              <w:instrText xml:space="preserve"> PAGEREF _Toc47509933 \h </w:instrText>
            </w:r>
            <w:r w:rsidR="000A0525">
              <w:rPr>
                <w:noProof/>
                <w:webHidden/>
              </w:rPr>
            </w:r>
            <w:r w:rsidR="000A0525">
              <w:rPr>
                <w:noProof/>
                <w:webHidden/>
              </w:rPr>
              <w:fldChar w:fldCharType="separate"/>
            </w:r>
            <w:r w:rsidR="000A0525">
              <w:rPr>
                <w:noProof/>
                <w:webHidden/>
              </w:rPr>
              <w:t>33</w:t>
            </w:r>
            <w:r w:rsidR="000A0525">
              <w:rPr>
                <w:noProof/>
                <w:webHidden/>
              </w:rPr>
              <w:fldChar w:fldCharType="end"/>
            </w:r>
          </w:hyperlink>
        </w:p>
        <w:p w14:paraId="3BDDFDB0" w14:textId="0EC8FCD4" w:rsidR="000A0525" w:rsidRDefault="008A19A6">
          <w:pPr>
            <w:pStyle w:val="TOC2"/>
            <w:tabs>
              <w:tab w:val="right" w:leader="dot" w:pos="9350"/>
            </w:tabs>
            <w:rPr>
              <w:rFonts w:eastAsiaTheme="minorEastAsia"/>
              <w:noProof/>
            </w:rPr>
          </w:pPr>
          <w:hyperlink w:anchor="_Toc47509934" w:history="1">
            <w:r w:rsidR="000A0525" w:rsidRPr="002D0558">
              <w:rPr>
                <w:rStyle w:val="Hyperlink"/>
                <w:noProof/>
              </w:rPr>
              <w:t>Inspection Level</w:t>
            </w:r>
            <w:r w:rsidR="000A0525">
              <w:rPr>
                <w:noProof/>
                <w:webHidden/>
              </w:rPr>
              <w:tab/>
            </w:r>
            <w:r w:rsidR="000A0525">
              <w:rPr>
                <w:noProof/>
                <w:webHidden/>
              </w:rPr>
              <w:fldChar w:fldCharType="begin"/>
            </w:r>
            <w:r w:rsidR="000A0525">
              <w:rPr>
                <w:noProof/>
                <w:webHidden/>
              </w:rPr>
              <w:instrText xml:space="preserve"> PAGEREF _Toc47509934 \h </w:instrText>
            </w:r>
            <w:r w:rsidR="000A0525">
              <w:rPr>
                <w:noProof/>
                <w:webHidden/>
              </w:rPr>
            </w:r>
            <w:r w:rsidR="000A0525">
              <w:rPr>
                <w:noProof/>
                <w:webHidden/>
              </w:rPr>
              <w:fldChar w:fldCharType="separate"/>
            </w:r>
            <w:r w:rsidR="000A0525">
              <w:rPr>
                <w:noProof/>
                <w:webHidden/>
              </w:rPr>
              <w:t>35</w:t>
            </w:r>
            <w:r w:rsidR="000A0525">
              <w:rPr>
                <w:noProof/>
                <w:webHidden/>
              </w:rPr>
              <w:fldChar w:fldCharType="end"/>
            </w:r>
          </w:hyperlink>
        </w:p>
        <w:p w14:paraId="4E5A0F4B" w14:textId="37380092" w:rsidR="000A0525" w:rsidRDefault="008A19A6">
          <w:pPr>
            <w:pStyle w:val="TOC2"/>
            <w:tabs>
              <w:tab w:val="right" w:leader="dot" w:pos="9350"/>
            </w:tabs>
            <w:rPr>
              <w:rFonts w:eastAsiaTheme="minorEastAsia"/>
              <w:noProof/>
            </w:rPr>
          </w:pPr>
          <w:hyperlink w:anchor="_Toc47509935" w:history="1">
            <w:r w:rsidR="000A0525" w:rsidRPr="002D0558">
              <w:rPr>
                <w:rStyle w:val="Hyperlink"/>
                <w:noProof/>
              </w:rPr>
              <w:t>Work Items Level</w:t>
            </w:r>
            <w:r w:rsidR="000A0525">
              <w:rPr>
                <w:noProof/>
                <w:webHidden/>
              </w:rPr>
              <w:tab/>
            </w:r>
            <w:r w:rsidR="000A0525">
              <w:rPr>
                <w:noProof/>
                <w:webHidden/>
              </w:rPr>
              <w:fldChar w:fldCharType="begin"/>
            </w:r>
            <w:r w:rsidR="000A0525">
              <w:rPr>
                <w:noProof/>
                <w:webHidden/>
              </w:rPr>
              <w:instrText xml:space="preserve"> PAGEREF _Toc47509935 \h </w:instrText>
            </w:r>
            <w:r w:rsidR="000A0525">
              <w:rPr>
                <w:noProof/>
                <w:webHidden/>
              </w:rPr>
            </w:r>
            <w:r w:rsidR="000A0525">
              <w:rPr>
                <w:noProof/>
                <w:webHidden/>
              </w:rPr>
              <w:fldChar w:fldCharType="separate"/>
            </w:r>
            <w:r w:rsidR="000A0525">
              <w:rPr>
                <w:noProof/>
                <w:webHidden/>
              </w:rPr>
              <w:t>37</w:t>
            </w:r>
            <w:r w:rsidR="000A0525">
              <w:rPr>
                <w:noProof/>
                <w:webHidden/>
              </w:rPr>
              <w:fldChar w:fldCharType="end"/>
            </w:r>
          </w:hyperlink>
        </w:p>
        <w:p w14:paraId="70099F96" w14:textId="1614A829" w:rsidR="000A0525" w:rsidRDefault="008A19A6">
          <w:pPr>
            <w:pStyle w:val="TOC2"/>
            <w:tabs>
              <w:tab w:val="right" w:leader="dot" w:pos="9350"/>
            </w:tabs>
            <w:rPr>
              <w:rFonts w:eastAsiaTheme="minorEastAsia"/>
              <w:noProof/>
            </w:rPr>
          </w:pPr>
          <w:hyperlink w:anchor="_Toc47509936" w:history="1">
            <w:r w:rsidR="000A0525" w:rsidRPr="002D0558">
              <w:rPr>
                <w:rStyle w:val="Hyperlink"/>
                <w:noProof/>
              </w:rPr>
              <w:t>Training Class Level</w:t>
            </w:r>
            <w:r w:rsidR="000A0525">
              <w:rPr>
                <w:noProof/>
                <w:webHidden/>
              </w:rPr>
              <w:tab/>
            </w:r>
            <w:r w:rsidR="000A0525">
              <w:rPr>
                <w:noProof/>
                <w:webHidden/>
              </w:rPr>
              <w:fldChar w:fldCharType="begin"/>
            </w:r>
            <w:r w:rsidR="000A0525">
              <w:rPr>
                <w:noProof/>
                <w:webHidden/>
              </w:rPr>
              <w:instrText xml:space="preserve"> PAGEREF _Toc47509936 \h </w:instrText>
            </w:r>
            <w:r w:rsidR="000A0525">
              <w:rPr>
                <w:noProof/>
                <w:webHidden/>
              </w:rPr>
            </w:r>
            <w:r w:rsidR="000A0525">
              <w:rPr>
                <w:noProof/>
                <w:webHidden/>
              </w:rPr>
              <w:fldChar w:fldCharType="separate"/>
            </w:r>
            <w:r w:rsidR="000A0525">
              <w:rPr>
                <w:noProof/>
                <w:webHidden/>
              </w:rPr>
              <w:t>40</w:t>
            </w:r>
            <w:r w:rsidR="000A0525">
              <w:rPr>
                <w:noProof/>
                <w:webHidden/>
              </w:rPr>
              <w:fldChar w:fldCharType="end"/>
            </w:r>
          </w:hyperlink>
        </w:p>
        <w:p w14:paraId="3C3C3A8C" w14:textId="6D290209" w:rsidR="000A0525" w:rsidRDefault="008A19A6">
          <w:pPr>
            <w:pStyle w:val="TOC1"/>
            <w:tabs>
              <w:tab w:val="right" w:leader="dot" w:pos="9350"/>
            </w:tabs>
            <w:rPr>
              <w:rFonts w:eastAsiaTheme="minorEastAsia"/>
              <w:noProof/>
            </w:rPr>
          </w:pPr>
          <w:hyperlink w:anchor="_Toc47509937" w:history="1">
            <w:r w:rsidR="000A0525" w:rsidRPr="002D0558">
              <w:rPr>
                <w:rStyle w:val="Hyperlink"/>
                <w:noProof/>
              </w:rPr>
              <w:t>View and download files</w:t>
            </w:r>
            <w:r w:rsidR="000A0525">
              <w:rPr>
                <w:noProof/>
                <w:webHidden/>
              </w:rPr>
              <w:tab/>
            </w:r>
            <w:r w:rsidR="000A0525">
              <w:rPr>
                <w:noProof/>
                <w:webHidden/>
              </w:rPr>
              <w:fldChar w:fldCharType="begin"/>
            </w:r>
            <w:r w:rsidR="000A0525">
              <w:rPr>
                <w:noProof/>
                <w:webHidden/>
              </w:rPr>
              <w:instrText xml:space="preserve"> PAGEREF _Toc47509937 \h </w:instrText>
            </w:r>
            <w:r w:rsidR="000A0525">
              <w:rPr>
                <w:noProof/>
                <w:webHidden/>
              </w:rPr>
            </w:r>
            <w:r w:rsidR="000A0525">
              <w:rPr>
                <w:noProof/>
                <w:webHidden/>
              </w:rPr>
              <w:fldChar w:fldCharType="separate"/>
            </w:r>
            <w:r w:rsidR="000A0525">
              <w:rPr>
                <w:noProof/>
                <w:webHidden/>
              </w:rPr>
              <w:t>42</w:t>
            </w:r>
            <w:r w:rsidR="000A0525">
              <w:rPr>
                <w:noProof/>
                <w:webHidden/>
              </w:rPr>
              <w:fldChar w:fldCharType="end"/>
            </w:r>
          </w:hyperlink>
        </w:p>
        <w:p w14:paraId="6D9EECD7" w14:textId="79C68B71" w:rsidR="000A0525" w:rsidRDefault="008A19A6">
          <w:pPr>
            <w:pStyle w:val="TOC1"/>
            <w:tabs>
              <w:tab w:val="right" w:leader="dot" w:pos="9350"/>
            </w:tabs>
            <w:rPr>
              <w:rFonts w:eastAsiaTheme="minorEastAsia"/>
              <w:noProof/>
            </w:rPr>
          </w:pPr>
          <w:hyperlink w:anchor="_Toc47509938" w:history="1">
            <w:r w:rsidR="000A0525" w:rsidRPr="002D0558">
              <w:rPr>
                <w:rStyle w:val="Hyperlink"/>
                <w:noProof/>
              </w:rPr>
              <w:t>General Notes</w:t>
            </w:r>
            <w:r w:rsidR="000A0525">
              <w:rPr>
                <w:noProof/>
                <w:webHidden/>
              </w:rPr>
              <w:tab/>
            </w:r>
            <w:r w:rsidR="000A0525">
              <w:rPr>
                <w:noProof/>
                <w:webHidden/>
              </w:rPr>
              <w:fldChar w:fldCharType="begin"/>
            </w:r>
            <w:r w:rsidR="000A0525">
              <w:rPr>
                <w:noProof/>
                <w:webHidden/>
              </w:rPr>
              <w:instrText xml:space="preserve"> PAGEREF _Toc47509938 \h </w:instrText>
            </w:r>
            <w:r w:rsidR="000A0525">
              <w:rPr>
                <w:noProof/>
                <w:webHidden/>
              </w:rPr>
            </w:r>
            <w:r w:rsidR="000A0525">
              <w:rPr>
                <w:noProof/>
                <w:webHidden/>
              </w:rPr>
              <w:fldChar w:fldCharType="separate"/>
            </w:r>
            <w:r w:rsidR="000A0525">
              <w:rPr>
                <w:noProof/>
                <w:webHidden/>
              </w:rPr>
              <w:t>43</w:t>
            </w:r>
            <w:r w:rsidR="000A0525">
              <w:rPr>
                <w:noProof/>
                <w:webHidden/>
              </w:rPr>
              <w:fldChar w:fldCharType="end"/>
            </w:r>
          </w:hyperlink>
        </w:p>
        <w:p w14:paraId="04F0E819" w14:textId="3EB0061D" w:rsidR="000A0525" w:rsidRDefault="008A19A6">
          <w:pPr>
            <w:pStyle w:val="TOC2"/>
            <w:tabs>
              <w:tab w:val="right" w:leader="dot" w:pos="9350"/>
            </w:tabs>
            <w:rPr>
              <w:rFonts w:eastAsiaTheme="minorEastAsia"/>
              <w:noProof/>
            </w:rPr>
          </w:pPr>
          <w:hyperlink w:anchor="_Toc47509939" w:history="1">
            <w:r w:rsidR="000A0525" w:rsidRPr="002D0558">
              <w:rPr>
                <w:rStyle w:val="Hyperlink"/>
                <w:noProof/>
              </w:rPr>
              <w:t>Required Fields</w:t>
            </w:r>
            <w:r w:rsidR="000A0525">
              <w:rPr>
                <w:noProof/>
                <w:webHidden/>
              </w:rPr>
              <w:tab/>
            </w:r>
            <w:r w:rsidR="000A0525">
              <w:rPr>
                <w:noProof/>
                <w:webHidden/>
              </w:rPr>
              <w:fldChar w:fldCharType="begin"/>
            </w:r>
            <w:r w:rsidR="000A0525">
              <w:rPr>
                <w:noProof/>
                <w:webHidden/>
              </w:rPr>
              <w:instrText xml:space="preserve"> PAGEREF _Toc47509939 \h </w:instrText>
            </w:r>
            <w:r w:rsidR="000A0525">
              <w:rPr>
                <w:noProof/>
                <w:webHidden/>
              </w:rPr>
            </w:r>
            <w:r w:rsidR="000A0525">
              <w:rPr>
                <w:noProof/>
                <w:webHidden/>
              </w:rPr>
              <w:fldChar w:fldCharType="separate"/>
            </w:r>
            <w:r w:rsidR="000A0525">
              <w:rPr>
                <w:noProof/>
                <w:webHidden/>
              </w:rPr>
              <w:t>43</w:t>
            </w:r>
            <w:r w:rsidR="000A0525">
              <w:rPr>
                <w:noProof/>
                <w:webHidden/>
              </w:rPr>
              <w:fldChar w:fldCharType="end"/>
            </w:r>
          </w:hyperlink>
        </w:p>
        <w:p w14:paraId="2904C174" w14:textId="724E310C" w:rsidR="000A0525" w:rsidRDefault="008A19A6">
          <w:pPr>
            <w:pStyle w:val="TOC2"/>
            <w:tabs>
              <w:tab w:val="right" w:leader="dot" w:pos="9350"/>
            </w:tabs>
            <w:rPr>
              <w:rFonts w:eastAsiaTheme="minorEastAsia"/>
              <w:noProof/>
            </w:rPr>
          </w:pPr>
          <w:hyperlink w:anchor="_Toc47509940" w:history="1">
            <w:r w:rsidR="000A0525" w:rsidRPr="002D0558">
              <w:rPr>
                <w:rStyle w:val="Hyperlink"/>
                <w:noProof/>
              </w:rPr>
              <w:t>New: Data Entry</w:t>
            </w:r>
            <w:r w:rsidR="000A0525">
              <w:rPr>
                <w:noProof/>
                <w:webHidden/>
              </w:rPr>
              <w:tab/>
            </w:r>
            <w:r w:rsidR="000A0525">
              <w:rPr>
                <w:noProof/>
                <w:webHidden/>
              </w:rPr>
              <w:fldChar w:fldCharType="begin"/>
            </w:r>
            <w:r w:rsidR="000A0525">
              <w:rPr>
                <w:noProof/>
                <w:webHidden/>
              </w:rPr>
              <w:instrText xml:space="preserve"> PAGEREF _Toc47509940 \h </w:instrText>
            </w:r>
            <w:r w:rsidR="000A0525">
              <w:rPr>
                <w:noProof/>
                <w:webHidden/>
              </w:rPr>
            </w:r>
            <w:r w:rsidR="000A0525">
              <w:rPr>
                <w:noProof/>
                <w:webHidden/>
              </w:rPr>
              <w:fldChar w:fldCharType="separate"/>
            </w:r>
            <w:r w:rsidR="000A0525">
              <w:rPr>
                <w:noProof/>
                <w:webHidden/>
              </w:rPr>
              <w:t>44</w:t>
            </w:r>
            <w:r w:rsidR="000A0525">
              <w:rPr>
                <w:noProof/>
                <w:webHidden/>
              </w:rPr>
              <w:fldChar w:fldCharType="end"/>
            </w:r>
          </w:hyperlink>
        </w:p>
        <w:p w14:paraId="367E45B9" w14:textId="18E863D8" w:rsidR="000A0525" w:rsidRDefault="008A19A6">
          <w:pPr>
            <w:pStyle w:val="TOC2"/>
            <w:tabs>
              <w:tab w:val="right" w:leader="dot" w:pos="9350"/>
            </w:tabs>
            <w:rPr>
              <w:rFonts w:eastAsiaTheme="minorEastAsia"/>
              <w:noProof/>
            </w:rPr>
          </w:pPr>
          <w:hyperlink w:anchor="_Toc47509941" w:history="1">
            <w:r w:rsidR="000A0525" w:rsidRPr="002D0558">
              <w:rPr>
                <w:rStyle w:val="Hyperlink"/>
                <w:noProof/>
              </w:rPr>
              <w:t>Allow Pop Ups</w:t>
            </w:r>
            <w:r w:rsidR="000A0525">
              <w:rPr>
                <w:noProof/>
                <w:webHidden/>
              </w:rPr>
              <w:tab/>
            </w:r>
            <w:r w:rsidR="000A0525">
              <w:rPr>
                <w:noProof/>
                <w:webHidden/>
              </w:rPr>
              <w:fldChar w:fldCharType="begin"/>
            </w:r>
            <w:r w:rsidR="000A0525">
              <w:rPr>
                <w:noProof/>
                <w:webHidden/>
              </w:rPr>
              <w:instrText xml:space="preserve"> PAGEREF _Toc47509941 \h </w:instrText>
            </w:r>
            <w:r w:rsidR="000A0525">
              <w:rPr>
                <w:noProof/>
                <w:webHidden/>
              </w:rPr>
            </w:r>
            <w:r w:rsidR="000A0525">
              <w:rPr>
                <w:noProof/>
                <w:webHidden/>
              </w:rPr>
              <w:fldChar w:fldCharType="separate"/>
            </w:r>
            <w:r w:rsidR="000A0525">
              <w:rPr>
                <w:noProof/>
                <w:webHidden/>
              </w:rPr>
              <w:t>45</w:t>
            </w:r>
            <w:r w:rsidR="000A0525">
              <w:rPr>
                <w:noProof/>
                <w:webHidden/>
              </w:rPr>
              <w:fldChar w:fldCharType="end"/>
            </w:r>
          </w:hyperlink>
        </w:p>
        <w:p w14:paraId="2545A818" w14:textId="4B60A5C2" w:rsidR="000A0525" w:rsidRDefault="008A19A6">
          <w:pPr>
            <w:pStyle w:val="TOC2"/>
            <w:tabs>
              <w:tab w:val="right" w:leader="dot" w:pos="9350"/>
            </w:tabs>
            <w:rPr>
              <w:rFonts w:eastAsiaTheme="minorEastAsia"/>
              <w:noProof/>
            </w:rPr>
          </w:pPr>
          <w:hyperlink w:anchor="_Toc47509942" w:history="1">
            <w:r w:rsidR="000A0525" w:rsidRPr="002D0558">
              <w:rPr>
                <w:rStyle w:val="Hyperlink"/>
                <w:noProof/>
              </w:rPr>
              <w:t>Additional Table Functions</w:t>
            </w:r>
            <w:r w:rsidR="000A0525">
              <w:rPr>
                <w:noProof/>
                <w:webHidden/>
              </w:rPr>
              <w:tab/>
            </w:r>
            <w:r w:rsidR="000A0525">
              <w:rPr>
                <w:noProof/>
                <w:webHidden/>
              </w:rPr>
              <w:fldChar w:fldCharType="begin"/>
            </w:r>
            <w:r w:rsidR="000A0525">
              <w:rPr>
                <w:noProof/>
                <w:webHidden/>
              </w:rPr>
              <w:instrText xml:space="preserve"> PAGEREF _Toc47509942 \h </w:instrText>
            </w:r>
            <w:r w:rsidR="000A0525">
              <w:rPr>
                <w:noProof/>
                <w:webHidden/>
              </w:rPr>
            </w:r>
            <w:r w:rsidR="000A0525">
              <w:rPr>
                <w:noProof/>
                <w:webHidden/>
              </w:rPr>
              <w:fldChar w:fldCharType="separate"/>
            </w:r>
            <w:r w:rsidR="000A0525">
              <w:rPr>
                <w:noProof/>
                <w:webHidden/>
              </w:rPr>
              <w:t>46</w:t>
            </w:r>
            <w:r w:rsidR="000A0525">
              <w:rPr>
                <w:noProof/>
                <w:webHidden/>
              </w:rPr>
              <w:fldChar w:fldCharType="end"/>
            </w:r>
          </w:hyperlink>
        </w:p>
        <w:p w14:paraId="7C4E6B0B" w14:textId="52451EC0" w:rsidR="000A0525" w:rsidRDefault="008A19A6">
          <w:pPr>
            <w:pStyle w:val="TOC2"/>
            <w:tabs>
              <w:tab w:val="right" w:leader="dot" w:pos="9350"/>
            </w:tabs>
            <w:rPr>
              <w:rFonts w:eastAsiaTheme="minorEastAsia"/>
              <w:noProof/>
            </w:rPr>
          </w:pPr>
          <w:hyperlink w:anchor="_Toc47509943" w:history="1">
            <w:r w:rsidR="000A0525" w:rsidRPr="002D0558">
              <w:rPr>
                <w:rStyle w:val="Hyperlink"/>
                <w:noProof/>
              </w:rPr>
              <w:t>Inspection Approval Messages</w:t>
            </w:r>
            <w:r w:rsidR="000A0525">
              <w:rPr>
                <w:noProof/>
                <w:webHidden/>
              </w:rPr>
              <w:tab/>
            </w:r>
            <w:r w:rsidR="000A0525">
              <w:rPr>
                <w:noProof/>
                <w:webHidden/>
              </w:rPr>
              <w:fldChar w:fldCharType="begin"/>
            </w:r>
            <w:r w:rsidR="000A0525">
              <w:rPr>
                <w:noProof/>
                <w:webHidden/>
              </w:rPr>
              <w:instrText xml:space="preserve"> PAGEREF _Toc47509943 \h </w:instrText>
            </w:r>
            <w:r w:rsidR="000A0525">
              <w:rPr>
                <w:noProof/>
                <w:webHidden/>
              </w:rPr>
            </w:r>
            <w:r w:rsidR="000A0525">
              <w:rPr>
                <w:noProof/>
                <w:webHidden/>
              </w:rPr>
              <w:fldChar w:fldCharType="separate"/>
            </w:r>
            <w:r w:rsidR="000A0525">
              <w:rPr>
                <w:noProof/>
                <w:webHidden/>
              </w:rPr>
              <w:t>49</w:t>
            </w:r>
            <w:r w:rsidR="000A0525">
              <w:rPr>
                <w:noProof/>
                <w:webHidden/>
              </w:rPr>
              <w:fldChar w:fldCharType="end"/>
            </w:r>
          </w:hyperlink>
        </w:p>
        <w:p w14:paraId="263F2E1D" w14:textId="6E88D7C5" w:rsidR="00794311" w:rsidRDefault="00794311">
          <w:r>
            <w:rPr>
              <w:b/>
              <w:bCs/>
              <w:noProof/>
            </w:rPr>
            <w:fldChar w:fldCharType="end"/>
          </w:r>
        </w:p>
      </w:sdtContent>
    </w:sdt>
    <w:p w14:paraId="60D8E586" w14:textId="77777777" w:rsidR="00794311" w:rsidRDefault="00794311" w:rsidP="00DE3E02">
      <w:pPr>
        <w:rPr>
          <w:b/>
          <w:sz w:val="24"/>
        </w:rPr>
      </w:pPr>
    </w:p>
    <w:p w14:paraId="7BEA4175" w14:textId="77777777" w:rsidR="00DE3E02" w:rsidRDefault="00DE3E02" w:rsidP="00DE3E02">
      <w:pPr>
        <w:rPr>
          <w:b/>
          <w:sz w:val="24"/>
        </w:rPr>
      </w:pPr>
    </w:p>
    <w:p w14:paraId="64DE2867" w14:textId="77777777" w:rsidR="00466215" w:rsidRDefault="00466215" w:rsidP="0082305B">
      <w:pPr>
        <w:ind w:left="360"/>
        <w:rPr>
          <w:rFonts w:ascii="Calibri" w:hAnsi="Calibri"/>
        </w:rPr>
      </w:pPr>
      <w:bookmarkStart w:id="0" w:name="_Hlk5194958"/>
    </w:p>
    <w:bookmarkEnd w:id="0"/>
    <w:p w14:paraId="512A1153" w14:textId="40EAFB38" w:rsidR="00C34884" w:rsidRDefault="00DE3E02" w:rsidP="00C6572C">
      <w:pPr>
        <w:pStyle w:val="Heading1"/>
      </w:pPr>
      <w:r w:rsidRPr="001F63C6">
        <w:br w:type="page"/>
      </w:r>
      <w:bookmarkStart w:id="1" w:name="_Toc47509918"/>
      <w:r w:rsidR="00C34884">
        <w:t>Create an Inspector</w:t>
      </w:r>
      <w:r w:rsidR="00707A2D">
        <w:t xml:space="preserve"> Account</w:t>
      </w:r>
      <w:bookmarkEnd w:id="1"/>
    </w:p>
    <w:p w14:paraId="49041B24" w14:textId="77777777" w:rsidR="00C6572C" w:rsidRPr="00C6572C" w:rsidRDefault="00C6572C" w:rsidP="00C6572C"/>
    <w:p w14:paraId="55E783F4" w14:textId="77777777" w:rsidR="00C34884" w:rsidRPr="00DD47AD" w:rsidRDefault="00C34884" w:rsidP="00C34884">
      <w:pPr>
        <w:rPr>
          <w:rFonts w:ascii="Calibri" w:hAnsi="Calibri"/>
          <w:i/>
          <w:u w:val="single"/>
        </w:rPr>
      </w:pPr>
      <w:r w:rsidRPr="00DD47AD">
        <w:rPr>
          <w:rFonts w:ascii="Calibri" w:hAnsi="Calibri"/>
          <w:i/>
          <w:u w:val="single"/>
        </w:rPr>
        <w:t>Cr</w:t>
      </w:r>
      <w:r>
        <w:rPr>
          <w:rFonts w:ascii="Calibri" w:hAnsi="Calibri"/>
          <w:i/>
          <w:u w:val="single"/>
        </w:rPr>
        <w:t>e</w:t>
      </w:r>
      <w:r w:rsidRPr="00DD47AD">
        <w:rPr>
          <w:rFonts w:ascii="Calibri" w:hAnsi="Calibri"/>
          <w:i/>
          <w:u w:val="single"/>
        </w:rPr>
        <w:t>a</w:t>
      </w:r>
      <w:r>
        <w:rPr>
          <w:rFonts w:ascii="Calibri" w:hAnsi="Calibri"/>
          <w:i/>
          <w:u w:val="single"/>
        </w:rPr>
        <w:t>te a New Login Account</w:t>
      </w:r>
    </w:p>
    <w:p w14:paraId="2DBE0993" w14:textId="69E36FD9" w:rsidR="00C34884" w:rsidRDefault="00C34884" w:rsidP="00C34884">
      <w:pPr>
        <w:rPr>
          <w:rFonts w:ascii="Calibri" w:hAnsi="Calibri"/>
        </w:rPr>
      </w:pPr>
      <w:r>
        <w:rPr>
          <w:rFonts w:ascii="Calibri" w:hAnsi="Calibri"/>
        </w:rPr>
        <w:t>To enter the IHIS/BIS application, each user must have their own account, to provide correct security preferences and privileges for an individual.  Each user must have their own unique login credentials and must not share a “common” account.</w:t>
      </w:r>
      <w:r w:rsidR="008A19A6">
        <w:rPr>
          <w:rFonts w:ascii="Calibri" w:hAnsi="Calibri"/>
        </w:rPr>
        <w:t xml:space="preserve"> All data </w:t>
      </w:r>
      <w:proofErr w:type="gramStart"/>
      <w:r w:rsidR="008A19A6">
        <w:rPr>
          <w:rFonts w:ascii="Calibri" w:hAnsi="Calibri"/>
        </w:rPr>
        <w:t>entered into</w:t>
      </w:r>
      <w:proofErr w:type="gramEnd"/>
      <w:r w:rsidR="008A19A6">
        <w:rPr>
          <w:rFonts w:ascii="Calibri" w:hAnsi="Calibri"/>
        </w:rPr>
        <w:t xml:space="preserve"> IHIS/BIS is electronically signed using your login credentials.</w:t>
      </w:r>
    </w:p>
    <w:p w14:paraId="6E820F63" w14:textId="77777777" w:rsidR="00C34884" w:rsidRDefault="00C34884" w:rsidP="00C34884">
      <w:pPr>
        <w:rPr>
          <w:rFonts w:ascii="Calibri" w:hAnsi="Calibri"/>
        </w:rPr>
      </w:pPr>
      <w:r>
        <w:rPr>
          <w:rFonts w:ascii="Calibri" w:hAnsi="Calibri"/>
        </w:rPr>
        <w:t xml:space="preserve">To create a new BIS account, you need to create either a login for your </w:t>
      </w:r>
      <w:r w:rsidR="00C16678" w:rsidRPr="00C16678">
        <w:rPr>
          <w:rFonts w:ascii="Calibri" w:hAnsi="Calibri"/>
          <w:b/>
          <w:bCs/>
        </w:rPr>
        <w:t>Active Directory</w:t>
      </w:r>
      <w:r>
        <w:rPr>
          <w:rFonts w:ascii="Calibri" w:hAnsi="Calibri"/>
        </w:rPr>
        <w:t xml:space="preserve"> account or a </w:t>
      </w:r>
      <w:r w:rsidRPr="00187320">
        <w:rPr>
          <w:rFonts w:ascii="Calibri" w:hAnsi="Calibri"/>
          <w:b/>
        </w:rPr>
        <w:t>Microsoft</w:t>
      </w:r>
      <w:r>
        <w:rPr>
          <w:rFonts w:ascii="Calibri" w:hAnsi="Calibri"/>
        </w:rPr>
        <w:t xml:space="preserve"> account.  For the Microsoft account, you can use an existing personal email address.</w:t>
      </w:r>
    </w:p>
    <w:p w14:paraId="0E9531A5" w14:textId="77777777" w:rsidR="00C16678" w:rsidRDefault="00C16678" w:rsidP="00C34884">
      <w:pPr>
        <w:rPr>
          <w:rFonts w:ascii="Calibri" w:hAnsi="Calibri"/>
          <w:b/>
          <w:u w:val="single"/>
        </w:rPr>
      </w:pPr>
    </w:p>
    <w:p w14:paraId="2013276B" w14:textId="0FCEC886" w:rsidR="008A19A6" w:rsidRDefault="00C16678" w:rsidP="00C16678">
      <w:pPr>
        <w:rPr>
          <w:rFonts w:ascii="Calibri" w:hAnsi="Calibri"/>
          <w:b/>
          <w:u w:val="single"/>
        </w:rPr>
      </w:pPr>
      <w:r>
        <w:rPr>
          <w:rFonts w:ascii="Calibri" w:hAnsi="Calibri"/>
          <w:b/>
          <w:u w:val="single"/>
        </w:rPr>
        <w:t xml:space="preserve">Active Directory </w:t>
      </w:r>
      <w:r w:rsidRPr="00DE084D">
        <w:rPr>
          <w:rFonts w:ascii="Calibri" w:hAnsi="Calibri"/>
          <w:b/>
          <w:u w:val="single"/>
        </w:rPr>
        <w:t>Account</w:t>
      </w:r>
    </w:p>
    <w:p w14:paraId="280FC76C" w14:textId="12711AB3" w:rsidR="008A19A6" w:rsidRDefault="008A19A6" w:rsidP="008A19A6">
      <w:r>
        <w:t>If your organization uses Microsoft 365 (aka Office 365), then you can login to IHIS/BIS using your own network credentials. If you are not sure if your organization uses Microsoft 365,</w:t>
      </w:r>
      <w:r w:rsidR="009567A8">
        <w:t xml:space="preserve"> there is no harm in trying the Active Directory option to see if it works.</w:t>
      </w:r>
    </w:p>
    <w:p w14:paraId="755E4BA9" w14:textId="38549955" w:rsidR="00C16678" w:rsidRDefault="00C16678" w:rsidP="00C16678">
      <w:pPr>
        <w:rPr>
          <w:rFonts w:ascii="Calibri" w:hAnsi="Calibri"/>
        </w:rPr>
      </w:pPr>
      <w:r>
        <w:rPr>
          <w:rFonts w:ascii="Calibri" w:hAnsi="Calibri"/>
        </w:rPr>
        <w:t xml:space="preserve">To </w:t>
      </w:r>
      <w:r w:rsidR="009567A8">
        <w:rPr>
          <w:rFonts w:ascii="Calibri" w:hAnsi="Calibri"/>
        </w:rPr>
        <w:t>use</w:t>
      </w:r>
      <w:r>
        <w:rPr>
          <w:rFonts w:ascii="Calibri" w:hAnsi="Calibri"/>
        </w:rPr>
        <w:t xml:space="preserve"> an </w:t>
      </w:r>
      <w:r w:rsidR="009567A8">
        <w:rPr>
          <w:rFonts w:ascii="Calibri" w:hAnsi="Calibri"/>
        </w:rPr>
        <w:t>Active Directory</w:t>
      </w:r>
      <w:r>
        <w:rPr>
          <w:rFonts w:ascii="Calibri" w:hAnsi="Calibri"/>
        </w:rPr>
        <w:t xml:space="preserve"> account, you can begin from the initial BIS login screen, and select the </w:t>
      </w:r>
      <w:r>
        <w:rPr>
          <w:rFonts w:ascii="Calibri" w:hAnsi="Calibri"/>
          <w:i/>
        </w:rPr>
        <w:t>Active Directory</w:t>
      </w:r>
      <w:r w:rsidRPr="008C5324">
        <w:rPr>
          <w:rFonts w:ascii="Calibri" w:hAnsi="Calibri"/>
        </w:rPr>
        <w:t xml:space="preserve"> </w:t>
      </w:r>
      <w:r>
        <w:rPr>
          <w:rFonts w:ascii="Calibri" w:hAnsi="Calibri"/>
        </w:rPr>
        <w:t>option</w:t>
      </w:r>
      <w:r w:rsidR="005E55C5">
        <w:rPr>
          <w:rFonts w:ascii="Calibri" w:hAnsi="Calibri"/>
        </w:rPr>
        <w:t xml:space="preserve">. </w:t>
      </w:r>
    </w:p>
    <w:p w14:paraId="3D897E24" w14:textId="77777777" w:rsidR="00C16678" w:rsidRPr="00DE084D" w:rsidRDefault="00C16678" w:rsidP="00C16678">
      <w:pPr>
        <w:pStyle w:val="ListParagraph"/>
        <w:numPr>
          <w:ilvl w:val="0"/>
          <w:numId w:val="10"/>
        </w:numPr>
        <w:rPr>
          <w:rFonts w:ascii="Calibri" w:hAnsi="Calibri"/>
        </w:rPr>
      </w:pPr>
      <w:r>
        <w:rPr>
          <w:rFonts w:ascii="Calibri" w:hAnsi="Calibri"/>
        </w:rPr>
        <w:t>E</w:t>
      </w:r>
      <w:r w:rsidRPr="00DE084D">
        <w:rPr>
          <w:rFonts w:ascii="Calibri" w:hAnsi="Calibri"/>
        </w:rPr>
        <w:t xml:space="preserve">nter the </w:t>
      </w:r>
      <w:r>
        <w:rPr>
          <w:rFonts w:ascii="Calibri" w:hAnsi="Calibri"/>
        </w:rPr>
        <w:t xml:space="preserve">BIS </w:t>
      </w:r>
      <w:r w:rsidRPr="00DE084D">
        <w:rPr>
          <w:rFonts w:ascii="Calibri" w:hAnsi="Calibri"/>
        </w:rPr>
        <w:t>URL into a browser window</w:t>
      </w:r>
      <w:r>
        <w:rPr>
          <w:rFonts w:ascii="Calibri" w:hAnsi="Calibri"/>
        </w:rPr>
        <w:t xml:space="preserve"> (works best with Google Chrome)</w:t>
      </w:r>
    </w:p>
    <w:p w14:paraId="5EB90CB5" w14:textId="77777777" w:rsidR="00C16678" w:rsidRDefault="00C16678" w:rsidP="00C16678">
      <w:pPr>
        <w:pStyle w:val="ListParagraph"/>
        <w:numPr>
          <w:ilvl w:val="0"/>
          <w:numId w:val="10"/>
        </w:numPr>
        <w:rPr>
          <w:rFonts w:ascii="Calibri" w:hAnsi="Calibri"/>
        </w:rPr>
      </w:pPr>
      <w:r>
        <w:rPr>
          <w:rFonts w:ascii="Calibri" w:hAnsi="Calibri"/>
        </w:rPr>
        <w:t>Click the Active Directory</w:t>
      </w:r>
      <w:r w:rsidRPr="008C5324">
        <w:rPr>
          <w:rFonts w:ascii="Calibri" w:hAnsi="Calibri"/>
        </w:rPr>
        <w:t xml:space="preserve"> </w:t>
      </w:r>
      <w:r>
        <w:rPr>
          <w:rFonts w:ascii="Calibri" w:hAnsi="Calibri"/>
        </w:rPr>
        <w:t xml:space="preserve">button in the </w:t>
      </w:r>
      <w:r w:rsidRPr="00BE7E2B">
        <w:rPr>
          <w:rFonts w:ascii="Calibri" w:hAnsi="Calibri"/>
        </w:rPr>
        <w:t>Sign In</w:t>
      </w:r>
      <w:r>
        <w:rPr>
          <w:rFonts w:ascii="Calibri" w:hAnsi="Calibri"/>
        </w:rPr>
        <w:t xml:space="preserve"> section</w:t>
      </w:r>
    </w:p>
    <w:p w14:paraId="7C296F97" w14:textId="77777777" w:rsidR="00C16678" w:rsidRDefault="00C16678" w:rsidP="00C16678">
      <w:pPr>
        <w:pStyle w:val="ListParagraph"/>
        <w:keepNext/>
        <w:rPr>
          <w:noProof/>
        </w:rPr>
      </w:pPr>
    </w:p>
    <w:p w14:paraId="5CAAED03" w14:textId="77777777" w:rsidR="00C16678" w:rsidRDefault="00C16678" w:rsidP="00BE0B52">
      <w:pPr>
        <w:pStyle w:val="ListParagraph"/>
        <w:keepNext/>
        <w:jc w:val="center"/>
      </w:pPr>
      <w:r>
        <w:rPr>
          <w:noProof/>
        </w:rPr>
        <mc:AlternateContent>
          <mc:Choice Requires="wps">
            <w:drawing>
              <wp:anchor distT="0" distB="0" distL="114300" distR="114300" simplePos="0" relativeHeight="251764736" behindDoc="0" locked="0" layoutInCell="1" allowOverlap="1" wp14:anchorId="5F38E685" wp14:editId="24F06179">
                <wp:simplePos x="0" y="0"/>
                <wp:positionH relativeFrom="column">
                  <wp:posOffset>5048250</wp:posOffset>
                </wp:positionH>
                <wp:positionV relativeFrom="paragraph">
                  <wp:posOffset>1395730</wp:posOffset>
                </wp:positionV>
                <wp:extent cx="133350" cy="342900"/>
                <wp:effectExtent l="28575" t="9525" r="0" b="47625"/>
                <wp:wrapNone/>
                <wp:docPr id="42" name="Arrow: Down 42"/>
                <wp:cNvGraphicFramePr/>
                <a:graphic xmlns:a="http://schemas.openxmlformats.org/drawingml/2006/main">
                  <a:graphicData uri="http://schemas.microsoft.com/office/word/2010/wordprocessingShape">
                    <wps:wsp>
                      <wps:cNvSpPr/>
                      <wps:spPr>
                        <a:xfrm rot="5400000">
                          <a:off x="0" y="0"/>
                          <a:ext cx="133350" cy="342900"/>
                        </a:xfrm>
                        <a:prstGeom prst="downArrow">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9BE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2" o:spid="_x0000_s1026" type="#_x0000_t67" style="position:absolute;margin-left:397.5pt;margin-top:109.9pt;width:10.5pt;height:27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" adj="17400" fillcolor="#c0504d [3205]" strokecolor="#c00000" strokeweight="2pt"/>
            </w:pict>
          </mc:Fallback>
        </mc:AlternateContent>
      </w:r>
      <w:r>
        <w:rPr>
          <w:noProof/>
        </w:rPr>
        <w:drawing>
          <wp:inline distT="0" distB="0" distL="0" distR="0" wp14:anchorId="34D81AAD" wp14:editId="61842FC5">
            <wp:extent cx="4143375" cy="2609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3375" cy="2609850"/>
                    </a:xfrm>
                    <a:prstGeom prst="rect">
                      <a:avLst/>
                    </a:prstGeom>
                  </pic:spPr>
                </pic:pic>
              </a:graphicData>
            </a:graphic>
          </wp:inline>
        </w:drawing>
      </w:r>
    </w:p>
    <w:p w14:paraId="2453815B" w14:textId="77777777" w:rsidR="00C16678" w:rsidRPr="00C7011F" w:rsidRDefault="00C16678" w:rsidP="00C16678">
      <w:pPr>
        <w:pStyle w:val="ListParagraph"/>
      </w:pPr>
    </w:p>
    <w:p w14:paraId="32963DCD" w14:textId="208B13E5" w:rsidR="00C16678" w:rsidRPr="00C7011F" w:rsidRDefault="00C16678" w:rsidP="00C16678">
      <w:pPr>
        <w:pStyle w:val="ListParagraph"/>
        <w:numPr>
          <w:ilvl w:val="0"/>
          <w:numId w:val="10"/>
        </w:numPr>
      </w:pPr>
      <w:r w:rsidRPr="00C7011F">
        <w:rPr>
          <w:rFonts w:ascii="Calibri" w:hAnsi="Calibri"/>
        </w:rPr>
        <w:t xml:space="preserve">On the </w:t>
      </w:r>
      <w:r w:rsidRPr="00C7011F">
        <w:rPr>
          <w:rFonts w:ascii="Calibri" w:hAnsi="Calibri"/>
          <w:i/>
        </w:rPr>
        <w:t>Sign In</w:t>
      </w:r>
      <w:r w:rsidRPr="00C7011F">
        <w:rPr>
          <w:rFonts w:ascii="Calibri" w:hAnsi="Calibri"/>
        </w:rPr>
        <w:t xml:space="preserve"> screen, enter the email address for the user, then click Next</w:t>
      </w:r>
    </w:p>
    <w:p w14:paraId="48CDAEB9" w14:textId="77777777" w:rsidR="00C16678" w:rsidRDefault="00C16678" w:rsidP="00C16678">
      <w:pPr>
        <w:pStyle w:val="ListParagraph"/>
      </w:pPr>
    </w:p>
    <w:p w14:paraId="15B4D377" w14:textId="77777777" w:rsidR="00C16678" w:rsidRDefault="00C16678" w:rsidP="00BE0B52">
      <w:pPr>
        <w:pStyle w:val="ListParagraph"/>
        <w:keepNext/>
        <w:jc w:val="center"/>
      </w:pPr>
      <w:r>
        <w:rPr>
          <w:noProof/>
        </w:rPr>
        <w:drawing>
          <wp:inline distT="0" distB="0" distL="0" distR="0" wp14:anchorId="27297900" wp14:editId="7D13C612">
            <wp:extent cx="2852928" cy="2185416"/>
            <wp:effectExtent l="19050" t="19050" r="24130"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2928" cy="2185416"/>
                    </a:xfrm>
                    <a:prstGeom prst="rect">
                      <a:avLst/>
                    </a:prstGeom>
                    <a:ln>
                      <a:solidFill>
                        <a:schemeClr val="bg2">
                          <a:lumMod val="90000"/>
                        </a:schemeClr>
                      </a:solidFill>
                    </a:ln>
                  </pic:spPr>
                </pic:pic>
              </a:graphicData>
            </a:graphic>
          </wp:inline>
        </w:drawing>
      </w:r>
    </w:p>
    <w:p w14:paraId="5521310E" w14:textId="77777777" w:rsidR="00C16678" w:rsidRDefault="00C16678" w:rsidP="00C16678">
      <w:pPr>
        <w:pStyle w:val="ListParagraph"/>
      </w:pPr>
    </w:p>
    <w:p w14:paraId="7563C218" w14:textId="700D775D" w:rsidR="00C16678" w:rsidRDefault="009567A8" w:rsidP="00C16678">
      <w:pPr>
        <w:pStyle w:val="ListParagraph"/>
        <w:numPr>
          <w:ilvl w:val="0"/>
          <w:numId w:val="10"/>
        </w:numPr>
      </w:pPr>
      <w:r>
        <w:t>On the following screen, you will get a screen requesting your password. In some cases, this may be a custom screen provided by your organization. Below is an example that an Illinois.gov user would see.</w:t>
      </w:r>
    </w:p>
    <w:p w14:paraId="76A535DB" w14:textId="77777777" w:rsidR="00C16678" w:rsidRDefault="00C16678" w:rsidP="00BE0B52">
      <w:pPr>
        <w:keepNext/>
        <w:ind w:left="720"/>
        <w:jc w:val="center"/>
      </w:pPr>
      <w:r>
        <w:rPr>
          <w:noProof/>
        </w:rPr>
        <w:drawing>
          <wp:inline distT="0" distB="0" distL="0" distR="0" wp14:anchorId="7AA28EE8" wp14:editId="4951498D">
            <wp:extent cx="2743200" cy="3514213"/>
            <wp:effectExtent l="19050" t="19050" r="1905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212"/>
                    <a:stretch/>
                  </pic:blipFill>
                  <pic:spPr bwMode="auto">
                    <a:xfrm>
                      <a:off x="0" y="0"/>
                      <a:ext cx="2752150" cy="3525679"/>
                    </a:xfrm>
                    <a:prstGeom prst="rect">
                      <a:avLst/>
                    </a:prstGeom>
                    <a:ln w="9525" cap="flat" cmpd="sng" algn="ctr">
                      <a:solidFill>
                        <a:srgbClr val="EEECE1">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1018FB" w14:textId="77777777" w:rsidR="00C16678" w:rsidRDefault="00C16678" w:rsidP="00C16678">
      <w:pPr>
        <w:rPr>
          <w:rFonts w:ascii="Calibri" w:hAnsi="Calibri"/>
        </w:rPr>
      </w:pPr>
    </w:p>
    <w:p w14:paraId="739B29ED" w14:textId="77777777" w:rsidR="00C16678" w:rsidRDefault="00C16678" w:rsidP="00C16678">
      <w:pPr>
        <w:rPr>
          <w:rFonts w:ascii="Calibri" w:hAnsi="Calibri"/>
        </w:rPr>
      </w:pPr>
    </w:p>
    <w:p w14:paraId="22A453A6" w14:textId="77777777" w:rsidR="00C16678" w:rsidRDefault="00C16678" w:rsidP="00C16678">
      <w:pPr>
        <w:rPr>
          <w:rFonts w:ascii="Calibri" w:hAnsi="Calibri"/>
        </w:rPr>
      </w:pPr>
    </w:p>
    <w:p w14:paraId="1529C62C" w14:textId="77777777" w:rsidR="00C16678" w:rsidRDefault="00C16678" w:rsidP="00C16678">
      <w:pPr>
        <w:rPr>
          <w:rFonts w:ascii="Calibri" w:hAnsi="Calibri"/>
        </w:rPr>
      </w:pPr>
    </w:p>
    <w:p w14:paraId="7EA448AB" w14:textId="77777777" w:rsidR="00C16678" w:rsidRDefault="00C16678" w:rsidP="00C16678">
      <w:pPr>
        <w:rPr>
          <w:rFonts w:ascii="Calibri" w:hAnsi="Calibri"/>
        </w:rPr>
      </w:pPr>
    </w:p>
    <w:p w14:paraId="7F84BB48" w14:textId="5711EEDD" w:rsidR="00C34884" w:rsidRDefault="00C34884" w:rsidP="00C34884">
      <w:pPr>
        <w:rPr>
          <w:rFonts w:ascii="Calibri" w:hAnsi="Calibri"/>
          <w:b/>
          <w:u w:val="single"/>
        </w:rPr>
      </w:pPr>
      <w:r w:rsidRPr="00DE084D">
        <w:rPr>
          <w:rFonts w:ascii="Calibri" w:hAnsi="Calibri"/>
          <w:b/>
          <w:u w:val="single"/>
        </w:rPr>
        <w:t>Microsoft Account</w:t>
      </w:r>
    </w:p>
    <w:p w14:paraId="3F5AC4FA" w14:textId="041D8769" w:rsidR="009567A8" w:rsidRDefault="009567A8" w:rsidP="009567A8">
      <w:r>
        <w:t>If your organization does not use Microsoft 365, the alternate login method is a Microsoft Account. You can register a Microsoft Account for any email address which is not also used for Microsoft 365.</w:t>
      </w:r>
    </w:p>
    <w:p w14:paraId="1E0F0404" w14:textId="77777777" w:rsidR="00C34884" w:rsidRDefault="00C34884" w:rsidP="00C34884">
      <w:pPr>
        <w:rPr>
          <w:rFonts w:ascii="Calibri" w:hAnsi="Calibri"/>
        </w:rPr>
      </w:pPr>
      <w:r>
        <w:rPr>
          <w:rFonts w:ascii="Calibri" w:hAnsi="Calibri"/>
        </w:rPr>
        <w:t>To create a Microsoft account, you can begin from the initial BIS login screen, and select the Microsoft Account option</w:t>
      </w:r>
    </w:p>
    <w:p w14:paraId="4119C3B4" w14:textId="77777777" w:rsidR="00C34884" w:rsidRPr="00DE084D" w:rsidRDefault="00C34884" w:rsidP="00C34884">
      <w:pPr>
        <w:pStyle w:val="ListParagraph"/>
        <w:numPr>
          <w:ilvl w:val="0"/>
          <w:numId w:val="9"/>
        </w:numPr>
        <w:rPr>
          <w:rFonts w:ascii="Calibri" w:hAnsi="Calibri"/>
        </w:rPr>
      </w:pPr>
      <w:r>
        <w:rPr>
          <w:rFonts w:ascii="Calibri" w:hAnsi="Calibri"/>
        </w:rPr>
        <w:t>E</w:t>
      </w:r>
      <w:r w:rsidRPr="00DE084D">
        <w:rPr>
          <w:rFonts w:ascii="Calibri" w:hAnsi="Calibri"/>
        </w:rPr>
        <w:t xml:space="preserve">nter the </w:t>
      </w:r>
      <w:r>
        <w:rPr>
          <w:rFonts w:ascii="Calibri" w:hAnsi="Calibri"/>
        </w:rPr>
        <w:t xml:space="preserve">BIS </w:t>
      </w:r>
      <w:r w:rsidRPr="00DE084D">
        <w:rPr>
          <w:rFonts w:ascii="Calibri" w:hAnsi="Calibri"/>
        </w:rPr>
        <w:t>URL into a browser window</w:t>
      </w:r>
      <w:r>
        <w:rPr>
          <w:rFonts w:ascii="Calibri" w:hAnsi="Calibri"/>
        </w:rPr>
        <w:t xml:space="preserve"> (works best with Google Chrome)</w:t>
      </w:r>
    </w:p>
    <w:p w14:paraId="1475975A" w14:textId="77777777" w:rsidR="00C34884" w:rsidRDefault="00C34884" w:rsidP="00C34884">
      <w:pPr>
        <w:pStyle w:val="ListParagraph"/>
        <w:numPr>
          <w:ilvl w:val="0"/>
          <w:numId w:val="9"/>
        </w:numPr>
        <w:rPr>
          <w:rFonts w:ascii="Calibri" w:hAnsi="Calibri"/>
        </w:rPr>
      </w:pPr>
      <w:r>
        <w:rPr>
          <w:rFonts w:ascii="Calibri" w:hAnsi="Calibri"/>
        </w:rPr>
        <w:t xml:space="preserve">Click the Microsoft Account button in the </w:t>
      </w:r>
      <w:r w:rsidRPr="00DE084D">
        <w:rPr>
          <w:rFonts w:ascii="Calibri" w:hAnsi="Calibri"/>
          <w:i/>
        </w:rPr>
        <w:t>Sign In</w:t>
      </w:r>
      <w:r>
        <w:rPr>
          <w:rFonts w:ascii="Calibri" w:hAnsi="Calibri"/>
        </w:rPr>
        <w:t xml:space="preserve"> section</w:t>
      </w:r>
    </w:p>
    <w:p w14:paraId="7E3C0BB1" w14:textId="77777777" w:rsidR="00C34884" w:rsidRDefault="00C34884" w:rsidP="00BE0B52">
      <w:pPr>
        <w:keepNext/>
        <w:ind w:left="720"/>
        <w:jc w:val="center"/>
      </w:pPr>
      <w:r>
        <w:rPr>
          <w:noProof/>
        </w:rPr>
        <mc:AlternateContent>
          <mc:Choice Requires="wps">
            <w:drawing>
              <wp:anchor distT="0" distB="0" distL="114300" distR="114300" simplePos="0" relativeHeight="251721728" behindDoc="0" locked="0" layoutInCell="1" allowOverlap="1" wp14:anchorId="4E7F7605" wp14:editId="0ADF88D1">
                <wp:simplePos x="0" y="0"/>
                <wp:positionH relativeFrom="margin">
                  <wp:posOffset>1123950</wp:posOffset>
                </wp:positionH>
                <wp:positionV relativeFrom="paragraph">
                  <wp:posOffset>1981200</wp:posOffset>
                </wp:positionV>
                <wp:extent cx="133350" cy="342900"/>
                <wp:effectExtent l="9525" t="9525" r="9525" b="47625"/>
                <wp:wrapNone/>
                <wp:docPr id="43" name="Arrow: Down 43"/>
                <wp:cNvGraphicFramePr/>
                <a:graphic xmlns:a="http://schemas.openxmlformats.org/drawingml/2006/main">
                  <a:graphicData uri="http://schemas.microsoft.com/office/word/2010/wordprocessingShape">
                    <wps:wsp>
                      <wps:cNvSpPr/>
                      <wps:spPr>
                        <a:xfrm rot="16200000">
                          <a:off x="0" y="0"/>
                          <a:ext cx="133350" cy="342900"/>
                        </a:xfrm>
                        <a:prstGeom prst="downArrow">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861D" id="Arrow: Down 43" o:spid="_x0000_s1026" type="#_x0000_t67" style="position:absolute;margin-left:88.5pt;margin-top:156pt;width:10.5pt;height:27pt;rotation:-90;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" adj="17400" fillcolor="#c0504d [3205]" strokecolor="#c00000" strokeweight="2pt">
                <w10:wrap anchorx="margin"/>
              </v:shape>
            </w:pict>
          </mc:Fallback>
        </mc:AlternateContent>
      </w:r>
      <w:r w:rsidR="009B5002">
        <w:rPr>
          <w:noProof/>
        </w:rPr>
        <w:drawing>
          <wp:inline distT="0" distB="0" distL="0" distR="0" wp14:anchorId="3C907C17" wp14:editId="0DF540BF">
            <wp:extent cx="4143375" cy="2609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3375" cy="2609850"/>
                    </a:xfrm>
                    <a:prstGeom prst="rect">
                      <a:avLst/>
                    </a:prstGeom>
                  </pic:spPr>
                </pic:pic>
              </a:graphicData>
            </a:graphic>
          </wp:inline>
        </w:drawing>
      </w:r>
    </w:p>
    <w:p w14:paraId="609987C0" w14:textId="2A04A700" w:rsidR="00C34884" w:rsidRDefault="00C34884" w:rsidP="00C34884">
      <w:pPr>
        <w:pStyle w:val="ListParagraph"/>
        <w:numPr>
          <w:ilvl w:val="0"/>
          <w:numId w:val="9"/>
        </w:numPr>
        <w:rPr>
          <w:rFonts w:ascii="Calibri" w:hAnsi="Calibri"/>
        </w:rPr>
      </w:pPr>
      <w:r>
        <w:rPr>
          <w:rFonts w:ascii="Calibri" w:hAnsi="Calibri"/>
        </w:rPr>
        <w:t xml:space="preserve">On the </w:t>
      </w:r>
      <w:r w:rsidRPr="00882ED9">
        <w:rPr>
          <w:rFonts w:ascii="Calibri" w:hAnsi="Calibri"/>
          <w:i/>
        </w:rPr>
        <w:t>Sign In</w:t>
      </w:r>
      <w:r>
        <w:rPr>
          <w:rFonts w:ascii="Calibri" w:hAnsi="Calibri"/>
        </w:rPr>
        <w:t xml:space="preserve"> screen, click the </w:t>
      </w:r>
      <w:r w:rsidRPr="00374780">
        <w:rPr>
          <w:rFonts w:ascii="Calibri" w:hAnsi="Calibri"/>
          <w:i/>
        </w:rPr>
        <w:t>“Create one!”</w:t>
      </w:r>
      <w:r>
        <w:rPr>
          <w:rFonts w:ascii="Calibri" w:hAnsi="Calibri"/>
        </w:rPr>
        <w:t xml:space="preserve"> link to begin a new account</w:t>
      </w:r>
    </w:p>
    <w:p w14:paraId="7CF9B3BA" w14:textId="15DE5F00" w:rsidR="00C34884" w:rsidRPr="009567A8" w:rsidRDefault="009567A8" w:rsidP="00B37074">
      <w:pPr>
        <w:pStyle w:val="ListParagraph"/>
        <w:numPr>
          <w:ilvl w:val="1"/>
          <w:numId w:val="9"/>
        </w:numPr>
        <w:rPr>
          <w:rFonts w:ascii="Calibri" w:hAnsi="Calibri"/>
        </w:rPr>
      </w:pPr>
      <w:r w:rsidRPr="009567A8">
        <w:rPr>
          <w:rFonts w:ascii="Calibri" w:hAnsi="Calibri"/>
        </w:rPr>
        <w:t xml:space="preserve">If you already have a Microsoft account, </w:t>
      </w:r>
      <w:r w:rsidR="006712A6">
        <w:rPr>
          <w:rFonts w:ascii="Calibri" w:hAnsi="Calibri"/>
        </w:rPr>
        <w:t>login using the Next button</w:t>
      </w:r>
      <w:r w:rsidRPr="009567A8">
        <w:rPr>
          <w:rFonts w:ascii="Calibri" w:hAnsi="Calibri"/>
        </w:rPr>
        <w:t xml:space="preserve"> and skip to step 11.</w:t>
      </w:r>
    </w:p>
    <w:p w14:paraId="1270E4C1" w14:textId="77777777" w:rsidR="00C34884" w:rsidRDefault="00BE0B52" w:rsidP="00BE0B52">
      <w:pPr>
        <w:pStyle w:val="ListParagraph"/>
        <w:keepNext/>
        <w:jc w:val="center"/>
      </w:pPr>
      <w:r>
        <w:rPr>
          <w:noProof/>
        </w:rPr>
        <mc:AlternateContent>
          <mc:Choice Requires="wps">
            <w:drawing>
              <wp:anchor distT="0" distB="0" distL="114300" distR="114300" simplePos="0" relativeHeight="251716608" behindDoc="0" locked="0" layoutInCell="1" allowOverlap="1" wp14:anchorId="14C19051" wp14:editId="60CA3E5A">
                <wp:simplePos x="0" y="0"/>
                <wp:positionH relativeFrom="column">
                  <wp:posOffset>1743075</wp:posOffset>
                </wp:positionH>
                <wp:positionV relativeFrom="paragraph">
                  <wp:posOffset>1112520</wp:posOffset>
                </wp:positionV>
                <wp:extent cx="1776095" cy="235585"/>
                <wp:effectExtent l="0" t="0" r="14605" b="12065"/>
                <wp:wrapNone/>
                <wp:docPr id="28" name="Rectangle 28"/>
                <wp:cNvGraphicFramePr/>
                <a:graphic xmlns:a="http://schemas.openxmlformats.org/drawingml/2006/main">
                  <a:graphicData uri="http://schemas.microsoft.com/office/word/2010/wordprocessingShape">
                    <wps:wsp>
                      <wps:cNvSpPr/>
                      <wps:spPr>
                        <a:xfrm>
                          <a:off x="0" y="0"/>
                          <a:ext cx="1776095" cy="235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1472E" id="Rectangle 28" o:spid="_x0000_s1026" style="position:absolute;margin-left:137.25pt;margin-top:87.6pt;width:139.85pt;height:1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" filled="f" strokecolor="red" strokeweight="2pt"/>
            </w:pict>
          </mc:Fallback>
        </mc:AlternateContent>
      </w:r>
      <w:r>
        <w:rPr>
          <w:noProof/>
        </w:rPr>
        <w:drawing>
          <wp:inline distT="0" distB="0" distL="0" distR="0" wp14:anchorId="49C6F51C" wp14:editId="70B61B05">
            <wp:extent cx="2914650" cy="2189315"/>
            <wp:effectExtent l="19050" t="19050" r="1905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663"/>
                    <a:stretch/>
                  </pic:blipFill>
                  <pic:spPr bwMode="auto">
                    <a:xfrm>
                      <a:off x="0" y="0"/>
                      <a:ext cx="2929922" cy="2200786"/>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0046F19" w14:textId="77777777" w:rsidR="00C34884" w:rsidRDefault="00C34884" w:rsidP="00C34884">
      <w:pPr>
        <w:rPr>
          <w:rFonts w:ascii="Calibri" w:hAnsi="Calibri"/>
        </w:rPr>
      </w:pPr>
    </w:p>
    <w:p w14:paraId="1526C14A" w14:textId="77777777" w:rsidR="00BE0B52" w:rsidRPr="00BE4428" w:rsidRDefault="00BE0B52" w:rsidP="00C34884">
      <w:pPr>
        <w:rPr>
          <w:rFonts w:ascii="Calibri" w:hAnsi="Calibri"/>
        </w:rPr>
      </w:pPr>
    </w:p>
    <w:p w14:paraId="0AD1F7FF" w14:textId="77777777" w:rsidR="00D90408" w:rsidRDefault="00C34884" w:rsidP="00C34884">
      <w:pPr>
        <w:pStyle w:val="ListParagraph"/>
        <w:numPr>
          <w:ilvl w:val="0"/>
          <w:numId w:val="9"/>
        </w:numPr>
        <w:rPr>
          <w:rFonts w:ascii="Calibri" w:hAnsi="Calibri"/>
        </w:rPr>
      </w:pPr>
      <w:r>
        <w:rPr>
          <w:rFonts w:ascii="Calibri" w:hAnsi="Calibri"/>
        </w:rPr>
        <w:t xml:space="preserve">On the </w:t>
      </w:r>
      <w:r w:rsidRPr="00882ED9">
        <w:rPr>
          <w:rFonts w:ascii="Calibri" w:hAnsi="Calibri"/>
          <w:i/>
        </w:rPr>
        <w:t>Create Account</w:t>
      </w:r>
      <w:r>
        <w:rPr>
          <w:rFonts w:ascii="Calibri" w:hAnsi="Calibri"/>
        </w:rPr>
        <w:t xml:space="preserve"> screen, enter the email address for the new user, then click Next</w:t>
      </w:r>
      <w:r w:rsidR="00C16678">
        <w:rPr>
          <w:rFonts w:ascii="Calibri" w:hAnsi="Calibri"/>
        </w:rPr>
        <w:t xml:space="preserve">. </w:t>
      </w:r>
    </w:p>
    <w:p w14:paraId="3423A962" w14:textId="77777777" w:rsidR="00C34884" w:rsidRDefault="00D90408" w:rsidP="00D90408">
      <w:pPr>
        <w:pStyle w:val="ListParagraph"/>
        <w:rPr>
          <w:rFonts w:ascii="Calibri" w:hAnsi="Calibri"/>
        </w:rPr>
      </w:pPr>
      <w:r>
        <w:rPr>
          <w:rFonts w:ascii="Calibri" w:hAnsi="Calibri"/>
        </w:rPr>
        <w:t xml:space="preserve">(Do not use a </w:t>
      </w:r>
      <w:r w:rsidR="00C16678">
        <w:rPr>
          <w:rFonts w:ascii="Calibri" w:hAnsi="Calibri"/>
        </w:rPr>
        <w:t xml:space="preserve">Phone </w:t>
      </w:r>
      <w:r>
        <w:rPr>
          <w:rFonts w:ascii="Calibri" w:hAnsi="Calibri"/>
        </w:rPr>
        <w:t>N</w:t>
      </w:r>
      <w:r w:rsidR="00C16678">
        <w:rPr>
          <w:rFonts w:ascii="Calibri" w:hAnsi="Calibri"/>
        </w:rPr>
        <w:t>umber</w:t>
      </w:r>
      <w:r>
        <w:rPr>
          <w:rFonts w:ascii="Calibri" w:hAnsi="Calibri"/>
        </w:rPr>
        <w:t>)</w:t>
      </w:r>
    </w:p>
    <w:p w14:paraId="5725F3D6" w14:textId="77777777" w:rsidR="00C34884" w:rsidRDefault="00C34884" w:rsidP="00BE0B52">
      <w:pPr>
        <w:keepNext/>
        <w:ind w:left="720"/>
        <w:jc w:val="center"/>
      </w:pPr>
      <w:r>
        <w:rPr>
          <w:noProof/>
        </w:rPr>
        <w:drawing>
          <wp:inline distT="0" distB="0" distL="0" distR="0" wp14:anchorId="15378595" wp14:editId="0E0C54DD">
            <wp:extent cx="2816352" cy="2185416"/>
            <wp:effectExtent l="19050" t="19050" r="22225"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6352" cy="2185416"/>
                    </a:xfrm>
                    <a:prstGeom prst="rect">
                      <a:avLst/>
                    </a:prstGeom>
                    <a:ln>
                      <a:solidFill>
                        <a:schemeClr val="bg2">
                          <a:lumMod val="90000"/>
                        </a:schemeClr>
                      </a:solidFill>
                    </a:ln>
                  </pic:spPr>
                </pic:pic>
              </a:graphicData>
            </a:graphic>
          </wp:inline>
        </w:drawing>
      </w:r>
    </w:p>
    <w:p w14:paraId="66082D69" w14:textId="77777777" w:rsidR="00C34884" w:rsidRDefault="00C34884" w:rsidP="00C34884">
      <w:pPr>
        <w:pStyle w:val="ListParagraph"/>
        <w:numPr>
          <w:ilvl w:val="0"/>
          <w:numId w:val="9"/>
        </w:numPr>
        <w:rPr>
          <w:rFonts w:ascii="Calibri" w:hAnsi="Calibri"/>
        </w:rPr>
      </w:pPr>
      <w:r>
        <w:rPr>
          <w:rFonts w:ascii="Calibri" w:hAnsi="Calibri"/>
        </w:rPr>
        <w:t xml:space="preserve">Enter the new password into the </w:t>
      </w:r>
      <w:r w:rsidRPr="009959B8">
        <w:rPr>
          <w:rFonts w:ascii="Calibri" w:hAnsi="Calibri"/>
          <w:i/>
        </w:rPr>
        <w:t xml:space="preserve">Create </w:t>
      </w:r>
      <w:r>
        <w:rPr>
          <w:rFonts w:ascii="Calibri" w:hAnsi="Calibri"/>
          <w:i/>
        </w:rPr>
        <w:t>Password</w:t>
      </w:r>
      <w:r>
        <w:rPr>
          <w:rFonts w:ascii="Calibri" w:hAnsi="Calibri"/>
        </w:rPr>
        <w:t xml:space="preserve"> field, then click Next</w:t>
      </w:r>
    </w:p>
    <w:p w14:paraId="62C2F8B9" w14:textId="77777777" w:rsidR="00C34884" w:rsidRDefault="00C34884" w:rsidP="00C34884">
      <w:pPr>
        <w:pStyle w:val="ListParagraph"/>
        <w:numPr>
          <w:ilvl w:val="0"/>
          <w:numId w:val="9"/>
        </w:numPr>
        <w:rPr>
          <w:rFonts w:ascii="Calibri" w:hAnsi="Calibri"/>
        </w:rPr>
      </w:pPr>
      <w:r>
        <w:t>Enter the first and Last Name of the new Inspector</w:t>
      </w:r>
      <w:r>
        <w:rPr>
          <w:rFonts w:ascii="Calibri" w:hAnsi="Calibri"/>
        </w:rPr>
        <w:t>, then click Next</w:t>
      </w:r>
    </w:p>
    <w:p w14:paraId="6CCCBA67" w14:textId="77777777" w:rsidR="00C34884" w:rsidRDefault="00C34884" w:rsidP="00C34884">
      <w:pPr>
        <w:pStyle w:val="ListParagraph"/>
        <w:numPr>
          <w:ilvl w:val="0"/>
          <w:numId w:val="9"/>
        </w:numPr>
        <w:rPr>
          <w:rFonts w:ascii="Calibri" w:hAnsi="Calibri"/>
        </w:rPr>
      </w:pPr>
      <w:r>
        <w:rPr>
          <w:rFonts w:ascii="Calibri" w:hAnsi="Calibri"/>
        </w:rPr>
        <w:t>Enter the Country/Region &amp; Birthdate of the user, then click Next</w:t>
      </w:r>
    </w:p>
    <w:p w14:paraId="05180286" w14:textId="77777777" w:rsidR="00C34884" w:rsidRDefault="00C34884" w:rsidP="00BE0B52">
      <w:pPr>
        <w:keepNext/>
        <w:ind w:left="720"/>
        <w:jc w:val="center"/>
      </w:pPr>
      <w:r>
        <w:rPr>
          <w:noProof/>
        </w:rPr>
        <w:drawing>
          <wp:inline distT="0" distB="0" distL="0" distR="0" wp14:anchorId="0A204A73" wp14:editId="13D4DF0B">
            <wp:extent cx="2762250" cy="2854325"/>
            <wp:effectExtent l="19050" t="19050" r="19050" b="222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4181" cy="2866654"/>
                    </a:xfrm>
                    <a:prstGeom prst="rect">
                      <a:avLst/>
                    </a:prstGeom>
                    <a:ln>
                      <a:solidFill>
                        <a:schemeClr val="bg2">
                          <a:lumMod val="90000"/>
                        </a:schemeClr>
                      </a:solidFill>
                    </a:ln>
                  </pic:spPr>
                </pic:pic>
              </a:graphicData>
            </a:graphic>
          </wp:inline>
        </w:drawing>
      </w:r>
    </w:p>
    <w:p w14:paraId="052580F6" w14:textId="77777777" w:rsidR="006F5927" w:rsidRDefault="006F5927" w:rsidP="00C34884">
      <w:pPr>
        <w:pStyle w:val="Caption"/>
      </w:pPr>
    </w:p>
    <w:p w14:paraId="0AD10C47" w14:textId="77777777" w:rsidR="00C34884" w:rsidRPr="005C161A" w:rsidRDefault="00C34884" w:rsidP="00C34884">
      <w:pPr>
        <w:pStyle w:val="ListParagraph"/>
        <w:numPr>
          <w:ilvl w:val="0"/>
          <w:numId w:val="9"/>
        </w:numPr>
        <w:rPr>
          <w:rFonts w:ascii="Calibri" w:hAnsi="Calibri"/>
        </w:rPr>
      </w:pPr>
      <w:r>
        <w:rPr>
          <w:rFonts w:ascii="Calibri" w:hAnsi="Calibri"/>
        </w:rPr>
        <w:t>To verify the user’s email address, enter the code sent the newly registered email address, then click Next</w:t>
      </w:r>
    </w:p>
    <w:p w14:paraId="10D0A808" w14:textId="77777777" w:rsidR="00C34884" w:rsidRDefault="00C34884" w:rsidP="00BE0B52">
      <w:pPr>
        <w:keepNext/>
        <w:ind w:left="720"/>
        <w:jc w:val="center"/>
      </w:pPr>
      <w:r>
        <w:rPr>
          <w:noProof/>
        </w:rPr>
        <w:drawing>
          <wp:inline distT="0" distB="0" distL="0" distR="0" wp14:anchorId="687D647D" wp14:editId="2D84F1CB">
            <wp:extent cx="2793003" cy="3086100"/>
            <wp:effectExtent l="19050" t="19050" r="2667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117" b="1"/>
                    <a:stretch/>
                  </pic:blipFill>
                  <pic:spPr bwMode="auto">
                    <a:xfrm>
                      <a:off x="0" y="0"/>
                      <a:ext cx="2814960" cy="3110361"/>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FCB0323" w14:textId="77777777" w:rsidR="00C34884" w:rsidRDefault="00C34884" w:rsidP="00C34884">
      <w:pPr>
        <w:pStyle w:val="ListParagraph"/>
        <w:numPr>
          <w:ilvl w:val="0"/>
          <w:numId w:val="9"/>
        </w:numPr>
        <w:rPr>
          <w:rFonts w:ascii="Calibri" w:hAnsi="Calibri"/>
        </w:rPr>
      </w:pPr>
      <w:r>
        <w:rPr>
          <w:rFonts w:ascii="Calibri" w:hAnsi="Calibri"/>
        </w:rPr>
        <w:t>On the next Create Account screen, enter the provided characters in the field, then click Next</w:t>
      </w:r>
    </w:p>
    <w:p w14:paraId="1A443374" w14:textId="77777777" w:rsidR="00C34884" w:rsidRDefault="00C34884" w:rsidP="00BE0B52">
      <w:pPr>
        <w:keepNext/>
        <w:ind w:left="720"/>
        <w:jc w:val="center"/>
      </w:pPr>
      <w:r>
        <w:rPr>
          <w:noProof/>
        </w:rPr>
        <w:drawing>
          <wp:inline distT="0" distB="0" distL="0" distR="0" wp14:anchorId="603CBF2D" wp14:editId="157F17AA">
            <wp:extent cx="2819400" cy="3211445"/>
            <wp:effectExtent l="19050" t="19050" r="19050" b="273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8655" cy="3221987"/>
                    </a:xfrm>
                    <a:prstGeom prst="rect">
                      <a:avLst/>
                    </a:prstGeom>
                    <a:ln>
                      <a:solidFill>
                        <a:schemeClr val="bg2">
                          <a:lumMod val="90000"/>
                        </a:schemeClr>
                      </a:solidFill>
                    </a:ln>
                  </pic:spPr>
                </pic:pic>
              </a:graphicData>
            </a:graphic>
          </wp:inline>
        </w:drawing>
      </w:r>
    </w:p>
    <w:p w14:paraId="4576A588" w14:textId="77777777" w:rsidR="00C34884" w:rsidRDefault="00C34884" w:rsidP="00C34884">
      <w:pPr>
        <w:pStyle w:val="ListParagraph"/>
        <w:numPr>
          <w:ilvl w:val="0"/>
          <w:numId w:val="9"/>
        </w:numPr>
        <w:rPr>
          <w:rFonts w:ascii="Calibri" w:hAnsi="Calibri"/>
        </w:rPr>
      </w:pPr>
      <w:r>
        <w:rPr>
          <w:rFonts w:ascii="Calibri" w:hAnsi="Calibri"/>
        </w:rPr>
        <w:t>Verify if the security information that you provided was entered correctly</w:t>
      </w:r>
    </w:p>
    <w:p w14:paraId="73B93BAD" w14:textId="77777777" w:rsidR="00C34884" w:rsidRDefault="00C34884" w:rsidP="00C34884">
      <w:pPr>
        <w:pStyle w:val="ListParagraph"/>
        <w:numPr>
          <w:ilvl w:val="1"/>
          <w:numId w:val="9"/>
        </w:numPr>
        <w:rPr>
          <w:rFonts w:ascii="Calibri" w:hAnsi="Calibri"/>
        </w:rPr>
      </w:pPr>
      <w:r>
        <w:rPr>
          <w:rFonts w:ascii="Calibri" w:hAnsi="Calibri"/>
        </w:rPr>
        <w:t>If correct, click the “Looks Good!” option</w:t>
      </w:r>
    </w:p>
    <w:p w14:paraId="243363EB" w14:textId="77777777" w:rsidR="00C34884" w:rsidRDefault="00C34884" w:rsidP="00C34884">
      <w:pPr>
        <w:pStyle w:val="ListParagraph"/>
        <w:numPr>
          <w:ilvl w:val="1"/>
          <w:numId w:val="9"/>
        </w:numPr>
        <w:rPr>
          <w:rFonts w:ascii="Calibri" w:hAnsi="Calibri"/>
        </w:rPr>
      </w:pPr>
      <w:r>
        <w:rPr>
          <w:rFonts w:ascii="Calibri" w:hAnsi="Calibri"/>
        </w:rPr>
        <w:t xml:space="preserve">If not, click the “Update Now” option to correct the information </w:t>
      </w:r>
    </w:p>
    <w:p w14:paraId="628D02D0" w14:textId="77777777" w:rsidR="00C34884" w:rsidRDefault="00C34884" w:rsidP="00BE0B52">
      <w:pPr>
        <w:keepNext/>
        <w:ind w:left="720"/>
        <w:jc w:val="center"/>
      </w:pPr>
      <w:r>
        <w:rPr>
          <w:noProof/>
        </w:rPr>
        <w:drawing>
          <wp:inline distT="0" distB="0" distL="0" distR="0" wp14:anchorId="47BB80F7" wp14:editId="7F4F6403">
            <wp:extent cx="2833382" cy="2638425"/>
            <wp:effectExtent l="19050" t="19050" r="2413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133"/>
                    <a:stretch/>
                  </pic:blipFill>
                  <pic:spPr bwMode="auto">
                    <a:xfrm>
                      <a:off x="0" y="0"/>
                      <a:ext cx="2860637" cy="26638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6B1DA99" w14:textId="77777777" w:rsidR="00C34884" w:rsidRPr="0071612D" w:rsidRDefault="00C34884" w:rsidP="00C34884">
      <w:pPr>
        <w:pStyle w:val="ListParagraph"/>
        <w:numPr>
          <w:ilvl w:val="0"/>
          <w:numId w:val="9"/>
        </w:numPr>
        <w:rPr>
          <w:rFonts w:ascii="Calibri" w:hAnsi="Calibri"/>
        </w:rPr>
      </w:pPr>
      <w:r>
        <w:rPr>
          <w:rFonts w:ascii="Calibri" w:hAnsi="Calibri"/>
        </w:rPr>
        <w:t xml:space="preserve">To allow the application to access your new account, click </w:t>
      </w:r>
      <w:r w:rsidRPr="00B66EE1">
        <w:rPr>
          <w:rFonts w:ascii="Calibri" w:hAnsi="Calibri"/>
        </w:rPr>
        <w:t>“Yes”</w:t>
      </w:r>
      <w:r>
        <w:rPr>
          <w:rFonts w:ascii="Calibri" w:hAnsi="Calibri"/>
        </w:rPr>
        <w:t xml:space="preserve"> to provide permission</w:t>
      </w:r>
    </w:p>
    <w:p w14:paraId="001C1526" w14:textId="0EEF44F1" w:rsidR="00C34884" w:rsidRDefault="00C34884" w:rsidP="00BE0B52">
      <w:pPr>
        <w:keepNext/>
        <w:ind w:left="720"/>
        <w:jc w:val="center"/>
      </w:pPr>
      <w:r>
        <w:rPr>
          <w:noProof/>
        </w:rPr>
        <w:drawing>
          <wp:inline distT="0" distB="0" distL="0" distR="0" wp14:anchorId="23BCB097" wp14:editId="18CF611B">
            <wp:extent cx="2818535" cy="3695700"/>
            <wp:effectExtent l="19050" t="19050" r="2032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8535" cy="3695700"/>
                    </a:xfrm>
                    <a:prstGeom prst="rect">
                      <a:avLst/>
                    </a:prstGeom>
                    <a:ln>
                      <a:solidFill>
                        <a:schemeClr val="bg2">
                          <a:lumMod val="90000"/>
                        </a:schemeClr>
                      </a:solidFill>
                    </a:ln>
                  </pic:spPr>
                </pic:pic>
              </a:graphicData>
            </a:graphic>
          </wp:inline>
        </w:drawing>
      </w:r>
    </w:p>
    <w:p w14:paraId="0C347F09" w14:textId="77777777" w:rsidR="006712A6" w:rsidRDefault="006712A6" w:rsidP="00BE0B52">
      <w:pPr>
        <w:keepNext/>
        <w:ind w:left="720"/>
        <w:jc w:val="center"/>
      </w:pPr>
    </w:p>
    <w:p w14:paraId="5064060E" w14:textId="77777777" w:rsidR="00C34884" w:rsidRDefault="00C34884" w:rsidP="00C34884">
      <w:pPr>
        <w:pStyle w:val="ListParagraph"/>
        <w:numPr>
          <w:ilvl w:val="0"/>
          <w:numId w:val="9"/>
        </w:numPr>
        <w:rPr>
          <w:rFonts w:ascii="Calibri" w:hAnsi="Calibri"/>
        </w:rPr>
      </w:pPr>
      <w:r>
        <w:rPr>
          <w:rFonts w:ascii="Calibri" w:hAnsi="Calibri"/>
        </w:rPr>
        <w:t>Enter the information you’d like to have displayed for the new account, then click Continue</w:t>
      </w:r>
    </w:p>
    <w:p w14:paraId="28492A38" w14:textId="77777777" w:rsidR="00C34884" w:rsidRDefault="00C34884" w:rsidP="00C34884">
      <w:pPr>
        <w:pStyle w:val="ListParagraph"/>
        <w:numPr>
          <w:ilvl w:val="1"/>
          <w:numId w:val="9"/>
        </w:numPr>
        <w:rPr>
          <w:rFonts w:ascii="Calibri" w:hAnsi="Calibri"/>
        </w:rPr>
      </w:pPr>
      <w:r>
        <w:rPr>
          <w:rFonts w:ascii="Calibri" w:hAnsi="Calibri"/>
        </w:rPr>
        <w:t>If email address isn’t verified, click the “Send Verification Code” button</w:t>
      </w:r>
    </w:p>
    <w:p w14:paraId="19E5741F" w14:textId="77777777" w:rsidR="00C34884" w:rsidRPr="005E110D" w:rsidRDefault="00C34884" w:rsidP="00C34884">
      <w:pPr>
        <w:pStyle w:val="ListParagraph"/>
        <w:numPr>
          <w:ilvl w:val="1"/>
          <w:numId w:val="9"/>
        </w:numPr>
        <w:rPr>
          <w:rFonts w:ascii="Calibri" w:hAnsi="Calibri"/>
        </w:rPr>
      </w:pPr>
      <w:r>
        <w:rPr>
          <w:rFonts w:ascii="Calibri" w:hAnsi="Calibri"/>
        </w:rPr>
        <w:t>“Job Title” can be changed later, under the Inspector Qualifications screen</w:t>
      </w:r>
    </w:p>
    <w:p w14:paraId="390600E4" w14:textId="6A33336D" w:rsidR="006712A6" w:rsidRPr="006712A6" w:rsidRDefault="006712A6" w:rsidP="006712A6">
      <w:pPr>
        <w:ind w:left="360"/>
        <w:rPr>
          <w:rFonts w:ascii="Calibri" w:hAnsi="Calibri"/>
          <w:i/>
          <w:u w:val="single"/>
        </w:rPr>
      </w:pPr>
      <w:r>
        <w:rPr>
          <w:rFonts w:ascii="Calibri" w:hAnsi="Calibri"/>
          <w:i/>
          <w:u w:val="single"/>
        </w:rPr>
        <w:t>Enter profile information</w:t>
      </w:r>
    </w:p>
    <w:p w14:paraId="30352B78" w14:textId="53324527" w:rsidR="006712A6" w:rsidRDefault="006712A6" w:rsidP="006712A6">
      <w:r>
        <w:t>A screen will appear after your first successful login. Information entered on this screen is used to help identity your user. If you used a Microsoft Account, you may need to provide a verification code on this screen as well.</w:t>
      </w:r>
    </w:p>
    <w:p w14:paraId="12A49192" w14:textId="4A93C302" w:rsidR="00C34884" w:rsidRDefault="00C34884" w:rsidP="00BE0B52">
      <w:pPr>
        <w:keepNext/>
        <w:ind w:left="720"/>
        <w:jc w:val="center"/>
      </w:pPr>
      <w:r>
        <w:rPr>
          <w:noProof/>
        </w:rPr>
        <w:drawing>
          <wp:inline distT="0" distB="0" distL="0" distR="0" wp14:anchorId="66CD10E3" wp14:editId="640DCAA0">
            <wp:extent cx="2818765" cy="2854518"/>
            <wp:effectExtent l="19050" t="19050" r="19685"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5099" cy="2871059"/>
                    </a:xfrm>
                    <a:prstGeom prst="rect">
                      <a:avLst/>
                    </a:prstGeom>
                    <a:ln>
                      <a:solidFill>
                        <a:schemeClr val="bg2">
                          <a:lumMod val="90000"/>
                        </a:schemeClr>
                      </a:solidFill>
                    </a:ln>
                  </pic:spPr>
                </pic:pic>
              </a:graphicData>
            </a:graphic>
          </wp:inline>
        </w:drawing>
      </w:r>
    </w:p>
    <w:p w14:paraId="034F2373" w14:textId="1481440D" w:rsidR="006712A6" w:rsidRDefault="006712A6" w:rsidP="006712A6">
      <w:pPr>
        <w:rPr>
          <w:rFonts w:ascii="Calibri" w:hAnsi="Calibri"/>
          <w:i/>
          <w:u w:val="single"/>
        </w:rPr>
      </w:pPr>
      <w:r>
        <w:rPr>
          <w:rFonts w:ascii="Calibri" w:hAnsi="Calibri"/>
          <w:i/>
          <w:u w:val="single"/>
        </w:rPr>
        <w:t xml:space="preserve">Request access </w:t>
      </w:r>
    </w:p>
    <w:p w14:paraId="3E1C727A" w14:textId="4B8B8A0B" w:rsidR="006712A6" w:rsidRDefault="006712A6" w:rsidP="006712A6">
      <w:r>
        <w:t>Once you have successfully logged in, you may see the following screen. Please follow the directions on the screen to request access to IHIS/BIS.</w:t>
      </w:r>
    </w:p>
    <w:p w14:paraId="1B090871" w14:textId="75067904" w:rsidR="006712A6" w:rsidRPr="00DD47AD" w:rsidRDefault="006712A6" w:rsidP="006712A6">
      <w:r>
        <w:rPr>
          <w:noProof/>
        </w:rPr>
        <w:drawing>
          <wp:inline distT="0" distB="0" distL="0" distR="0" wp14:anchorId="145D82BF" wp14:editId="7265C2CC">
            <wp:extent cx="3181350" cy="253488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3186" cy="2544314"/>
                    </a:xfrm>
                    <a:prstGeom prst="rect">
                      <a:avLst/>
                    </a:prstGeom>
                  </pic:spPr>
                </pic:pic>
              </a:graphicData>
            </a:graphic>
          </wp:inline>
        </w:drawing>
      </w:r>
    </w:p>
    <w:p w14:paraId="4E714C61" w14:textId="77777777" w:rsidR="00AC03DB" w:rsidRDefault="00AC03DB" w:rsidP="00C34884">
      <w:pPr>
        <w:rPr>
          <w:rFonts w:ascii="Calibri" w:hAnsi="Calibri"/>
          <w:b/>
          <w:u w:val="single"/>
        </w:rPr>
      </w:pPr>
    </w:p>
    <w:p w14:paraId="6B8C03DF" w14:textId="77777777" w:rsidR="00E7043C" w:rsidRPr="00DD47AD" w:rsidRDefault="00E7043C" w:rsidP="003B5C6F">
      <w:pPr>
        <w:pStyle w:val="Heading1"/>
      </w:pPr>
      <w:bookmarkStart w:id="2" w:name="_Toc47509919"/>
      <w:r>
        <w:t>Open a Structure</w:t>
      </w:r>
      <w:bookmarkEnd w:id="2"/>
    </w:p>
    <w:p w14:paraId="757D6BA8" w14:textId="582251F3" w:rsidR="00E7043C" w:rsidRDefault="00E7043C" w:rsidP="00E7043C">
      <w:pPr>
        <w:rPr>
          <w:rFonts w:ascii="Calibri" w:hAnsi="Calibri"/>
        </w:rPr>
      </w:pPr>
      <w:r w:rsidRPr="003D08AB">
        <w:rPr>
          <w:rFonts w:ascii="Calibri" w:hAnsi="Calibri"/>
        </w:rPr>
        <w:t xml:space="preserve">When </w:t>
      </w:r>
      <w:r w:rsidR="002F7C88">
        <w:rPr>
          <w:rFonts w:ascii="Calibri" w:hAnsi="Calibri"/>
        </w:rPr>
        <w:t>“opening”</w:t>
      </w:r>
      <w:r w:rsidR="002F7C88" w:rsidRPr="002F7C88">
        <w:rPr>
          <w:rFonts w:ascii="Calibri" w:hAnsi="Calibri"/>
        </w:rPr>
        <w:t>,</w:t>
      </w:r>
      <w:r w:rsidR="002F7C88">
        <w:rPr>
          <w:rFonts w:ascii="Calibri" w:hAnsi="Calibri"/>
        </w:rPr>
        <w:t xml:space="preserve"> or</w:t>
      </w:r>
      <w:r w:rsidR="002F7C88" w:rsidRPr="003D08AB">
        <w:rPr>
          <w:rFonts w:ascii="Calibri" w:hAnsi="Calibri"/>
        </w:rPr>
        <w:t xml:space="preserve"> </w:t>
      </w:r>
      <w:r w:rsidRPr="003D08AB">
        <w:rPr>
          <w:rFonts w:ascii="Calibri" w:hAnsi="Calibri"/>
        </w:rPr>
        <w:t>searching</w:t>
      </w:r>
      <w:r w:rsidRPr="00E7043C">
        <w:rPr>
          <w:rFonts w:ascii="Calibri" w:hAnsi="Calibri"/>
        </w:rPr>
        <w:t xml:space="preserve"> </w:t>
      </w:r>
      <w:r w:rsidRPr="003D08AB">
        <w:rPr>
          <w:rFonts w:ascii="Calibri" w:hAnsi="Calibri"/>
        </w:rPr>
        <w:t>for</w:t>
      </w:r>
      <w:r>
        <w:rPr>
          <w:rFonts w:ascii="Calibri" w:hAnsi="Calibri"/>
        </w:rPr>
        <w:t xml:space="preserve"> a structure, there are a couple of ways this can be accomplished.  It can be done by using the </w:t>
      </w:r>
      <w:r w:rsidRPr="00E7043C">
        <w:rPr>
          <w:rFonts w:ascii="Calibri" w:hAnsi="Calibri"/>
          <w:i/>
        </w:rPr>
        <w:t>Open/Search</w:t>
      </w:r>
      <w:r>
        <w:rPr>
          <w:rFonts w:ascii="Calibri" w:hAnsi="Calibri"/>
        </w:rPr>
        <w:t xml:space="preserve"> field or through the </w:t>
      </w:r>
      <w:r w:rsidR="00AB5409">
        <w:rPr>
          <w:rFonts w:ascii="Calibri" w:hAnsi="Calibri"/>
        </w:rPr>
        <w:t>BIS menu in the</w:t>
      </w:r>
      <w:r w:rsidR="00AB5409" w:rsidRPr="00E7043C">
        <w:rPr>
          <w:rFonts w:ascii="Calibri" w:hAnsi="Calibri"/>
          <w:i/>
        </w:rPr>
        <w:t xml:space="preserve"> </w:t>
      </w:r>
      <w:r w:rsidRPr="00E7043C">
        <w:rPr>
          <w:rFonts w:ascii="Calibri" w:hAnsi="Calibri"/>
          <w:i/>
        </w:rPr>
        <w:t>Assigned to Me</w:t>
      </w:r>
      <w:r>
        <w:rPr>
          <w:rFonts w:ascii="Calibri" w:hAnsi="Calibri"/>
        </w:rPr>
        <w:t xml:space="preserve"> section.</w:t>
      </w:r>
    </w:p>
    <w:p w14:paraId="679810BA" w14:textId="77777777" w:rsidR="00E7043C" w:rsidRPr="00DD47AD" w:rsidRDefault="00E7043C" w:rsidP="00E7043C">
      <w:pPr>
        <w:rPr>
          <w:rFonts w:ascii="Calibri" w:hAnsi="Calibri"/>
          <w:i/>
          <w:u w:val="single"/>
        </w:rPr>
      </w:pPr>
      <w:r>
        <w:rPr>
          <w:rFonts w:ascii="Calibri" w:hAnsi="Calibri"/>
          <w:i/>
          <w:u w:val="single"/>
        </w:rPr>
        <w:t>Open/Search Field</w:t>
      </w:r>
    </w:p>
    <w:p w14:paraId="4FC6A3C9" w14:textId="77777777" w:rsidR="00E7043C" w:rsidRDefault="00E7043C" w:rsidP="00E7043C">
      <w:pPr>
        <w:rPr>
          <w:rFonts w:ascii="Calibri" w:hAnsi="Calibri"/>
        </w:rPr>
      </w:pPr>
      <w:r>
        <w:rPr>
          <w:rFonts w:ascii="Calibri" w:hAnsi="Calibri"/>
        </w:rPr>
        <w:t xml:space="preserve">In the IHIS </w:t>
      </w:r>
      <w:r>
        <w:rPr>
          <w:rFonts w:ascii="Calibri" w:hAnsi="Calibri"/>
          <w:i/>
        </w:rPr>
        <w:t>header</w:t>
      </w:r>
      <w:r>
        <w:rPr>
          <w:rFonts w:ascii="Calibri" w:hAnsi="Calibri"/>
        </w:rPr>
        <w:t xml:space="preserve">, you can open/search for an inspection by </w:t>
      </w:r>
      <w:r w:rsidR="002F7C88">
        <w:rPr>
          <w:rFonts w:ascii="Calibri" w:hAnsi="Calibri"/>
        </w:rPr>
        <w:t xml:space="preserve">entering </w:t>
      </w:r>
      <w:r>
        <w:rPr>
          <w:rFonts w:ascii="Calibri" w:hAnsi="Calibri"/>
        </w:rPr>
        <w:t>the Structure Number</w:t>
      </w:r>
      <w:r w:rsidR="002F7C88">
        <w:rPr>
          <w:rFonts w:ascii="Calibri" w:hAnsi="Calibri"/>
        </w:rPr>
        <w:t xml:space="preserve"> for the structure in question in the </w:t>
      </w:r>
      <w:r w:rsidR="002F7C88" w:rsidRPr="00E7043C">
        <w:rPr>
          <w:rFonts w:ascii="Calibri" w:hAnsi="Calibri"/>
          <w:i/>
        </w:rPr>
        <w:t>Open/Search</w:t>
      </w:r>
      <w:r w:rsidR="002F7C88">
        <w:rPr>
          <w:rFonts w:ascii="Calibri" w:hAnsi="Calibri"/>
        </w:rPr>
        <w:t xml:space="preserve"> field.</w:t>
      </w:r>
      <w:r w:rsidR="003B3084">
        <w:rPr>
          <w:rFonts w:ascii="Calibri" w:hAnsi="Calibri"/>
        </w:rPr>
        <w:t xml:space="preserve">  </w:t>
      </w:r>
      <w:r w:rsidR="00206726">
        <w:rPr>
          <w:rFonts w:ascii="Calibri" w:hAnsi="Calibri"/>
        </w:rPr>
        <w:t xml:space="preserve">Under the ISIS option, you can see a historical list of inspections by choosing the </w:t>
      </w:r>
      <w:r w:rsidR="00206726" w:rsidRPr="00206726">
        <w:rPr>
          <w:rFonts w:ascii="Calibri" w:hAnsi="Calibri"/>
          <w:i/>
        </w:rPr>
        <w:t>Inspections</w:t>
      </w:r>
      <w:r w:rsidR="00206726">
        <w:rPr>
          <w:rFonts w:ascii="Calibri" w:hAnsi="Calibri"/>
        </w:rPr>
        <w:t xml:space="preserve"> section, then selecting the Inspection Type (ISIS </w:t>
      </w:r>
      <w:r w:rsidR="00EC6477">
        <w:rPr>
          <w:rFonts w:ascii="Calibri" w:hAnsi="Calibri"/>
        </w:rPr>
        <w:t>&gt;</w:t>
      </w:r>
      <w:r w:rsidR="00206726">
        <w:rPr>
          <w:rFonts w:ascii="Calibri" w:hAnsi="Calibri"/>
        </w:rPr>
        <w:t xml:space="preserve"> Inspection </w:t>
      </w:r>
      <w:r w:rsidR="00EC6477">
        <w:rPr>
          <w:rFonts w:ascii="Calibri" w:hAnsi="Calibri"/>
        </w:rPr>
        <w:t>&gt;</w:t>
      </w:r>
      <w:r w:rsidR="00206726">
        <w:rPr>
          <w:rFonts w:ascii="Calibri" w:hAnsi="Calibri"/>
        </w:rPr>
        <w:t xml:space="preserve"> Inspection Type).  </w:t>
      </w:r>
    </w:p>
    <w:p w14:paraId="1286254C" w14:textId="4A68BA51" w:rsidR="00E7043C" w:rsidRPr="00B710D3" w:rsidRDefault="00E7043C" w:rsidP="00E7043C">
      <w:pPr>
        <w:pStyle w:val="ListParagraph"/>
        <w:numPr>
          <w:ilvl w:val="0"/>
          <w:numId w:val="1"/>
        </w:numPr>
        <w:rPr>
          <w:rFonts w:ascii="Calibri" w:hAnsi="Calibri"/>
        </w:rPr>
      </w:pPr>
      <w:r w:rsidRPr="00B710D3">
        <w:rPr>
          <w:rFonts w:ascii="Calibri" w:hAnsi="Calibri"/>
        </w:rPr>
        <w:t xml:space="preserve">To search by </w:t>
      </w:r>
      <w:r w:rsidR="002F7C88">
        <w:rPr>
          <w:rFonts w:ascii="Calibri" w:hAnsi="Calibri"/>
          <w:b/>
        </w:rPr>
        <w:t>Structure Number</w:t>
      </w:r>
      <w:r w:rsidRPr="00B710D3">
        <w:rPr>
          <w:rFonts w:ascii="Calibri" w:hAnsi="Calibri"/>
        </w:rPr>
        <w:t xml:space="preserve">, enter the </w:t>
      </w:r>
      <w:r w:rsidR="002F7C88">
        <w:rPr>
          <w:rFonts w:ascii="Calibri" w:hAnsi="Calibri"/>
        </w:rPr>
        <w:t>number</w:t>
      </w:r>
      <w:r w:rsidRPr="00B710D3">
        <w:rPr>
          <w:rFonts w:ascii="Calibri" w:hAnsi="Calibri"/>
        </w:rPr>
        <w:t xml:space="preserve"> of the </w:t>
      </w:r>
      <w:r w:rsidR="002F7C88">
        <w:rPr>
          <w:rFonts w:ascii="Calibri" w:hAnsi="Calibri"/>
        </w:rPr>
        <w:t>structure</w:t>
      </w:r>
      <w:r w:rsidR="00731D5A">
        <w:rPr>
          <w:rFonts w:ascii="Calibri" w:hAnsi="Calibri"/>
        </w:rPr>
        <w:t xml:space="preserve"> in the Open field</w:t>
      </w:r>
      <w:r w:rsidRPr="00B710D3">
        <w:rPr>
          <w:rFonts w:ascii="Calibri" w:hAnsi="Calibri"/>
        </w:rPr>
        <w:t xml:space="preserve">, then click </w:t>
      </w:r>
      <w:r w:rsidR="002F7C88">
        <w:rPr>
          <w:rFonts w:ascii="Calibri" w:hAnsi="Calibri"/>
        </w:rPr>
        <w:t xml:space="preserve">the </w:t>
      </w:r>
      <w:r w:rsidRPr="00B710D3">
        <w:rPr>
          <w:rFonts w:ascii="Calibri" w:hAnsi="Calibri"/>
        </w:rPr>
        <w:t>Search</w:t>
      </w:r>
      <w:r w:rsidR="002F7C88">
        <w:rPr>
          <w:rFonts w:ascii="Calibri" w:hAnsi="Calibri"/>
        </w:rPr>
        <w:t xml:space="preserve"> (magnifying glass) icon</w:t>
      </w:r>
      <w:r w:rsidR="000B3175">
        <w:rPr>
          <w:rFonts w:ascii="Calibri" w:hAnsi="Calibri"/>
        </w:rPr>
        <w:t>.</w:t>
      </w:r>
    </w:p>
    <w:p w14:paraId="3F518ED4" w14:textId="77777777" w:rsidR="00EB1AF6" w:rsidRDefault="002F7C88" w:rsidP="006F3C36">
      <w:pPr>
        <w:keepNext/>
        <w:ind w:left="720"/>
        <w:jc w:val="center"/>
      </w:pPr>
      <w:r>
        <w:rPr>
          <w:noProof/>
        </w:rPr>
        <w:drawing>
          <wp:inline distT="0" distB="0" distL="0" distR="0" wp14:anchorId="00234720" wp14:editId="646C58C9">
            <wp:extent cx="2028825" cy="350044"/>
            <wp:effectExtent l="19050" t="19050" r="952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2560" cy="371393"/>
                    </a:xfrm>
                    <a:prstGeom prst="rect">
                      <a:avLst/>
                    </a:prstGeom>
                    <a:ln>
                      <a:solidFill>
                        <a:schemeClr val="bg2">
                          <a:lumMod val="90000"/>
                        </a:schemeClr>
                      </a:solidFill>
                    </a:ln>
                  </pic:spPr>
                </pic:pic>
              </a:graphicData>
            </a:graphic>
          </wp:inline>
        </w:drawing>
      </w:r>
    </w:p>
    <w:p w14:paraId="36E13A07" w14:textId="77777777" w:rsidR="002F7C88" w:rsidRDefault="003B3084" w:rsidP="000B3175">
      <w:pPr>
        <w:ind w:left="1080"/>
        <w:rPr>
          <w:noProof/>
        </w:rPr>
      </w:pPr>
      <w:r>
        <w:rPr>
          <w:noProof/>
        </w:rPr>
        <w:t>After the structure information is provided, both the ISIS &amp; BIS data is loaded</w:t>
      </w:r>
      <w:r w:rsidRPr="003B3084">
        <w:rPr>
          <w:noProof/>
        </w:rPr>
        <w:t xml:space="preserve"> </w:t>
      </w:r>
      <w:r>
        <w:rPr>
          <w:noProof/>
        </w:rPr>
        <w:t>into the application (blue progress bar)</w:t>
      </w:r>
    </w:p>
    <w:p w14:paraId="797BDE4E" w14:textId="77777777" w:rsidR="0099116E" w:rsidRDefault="003B3084" w:rsidP="003B3084">
      <w:pPr>
        <w:pStyle w:val="ListParagraph"/>
        <w:numPr>
          <w:ilvl w:val="0"/>
          <w:numId w:val="1"/>
        </w:numPr>
        <w:rPr>
          <w:noProof/>
        </w:rPr>
      </w:pPr>
      <w:r>
        <w:rPr>
          <w:noProof/>
        </w:rPr>
        <w:t xml:space="preserve">Click the </w:t>
      </w:r>
      <w:r w:rsidRPr="0099116E">
        <w:rPr>
          <w:i/>
          <w:noProof/>
        </w:rPr>
        <w:t>ISIS</w:t>
      </w:r>
      <w:r>
        <w:rPr>
          <w:noProof/>
        </w:rPr>
        <w:t xml:space="preserve"> menu option, which reveals the ISIS sections (General, Inventory &amp; Inspection)</w:t>
      </w:r>
    </w:p>
    <w:p w14:paraId="200C4648" w14:textId="138AAF03" w:rsidR="003B3084" w:rsidRDefault="0099116E" w:rsidP="003B3084">
      <w:pPr>
        <w:pStyle w:val="ListParagraph"/>
        <w:numPr>
          <w:ilvl w:val="0"/>
          <w:numId w:val="1"/>
        </w:numPr>
        <w:rPr>
          <w:noProof/>
        </w:rPr>
      </w:pPr>
      <w:r>
        <w:rPr>
          <w:noProof/>
        </w:rPr>
        <w:t xml:space="preserve">Click the </w:t>
      </w:r>
      <w:r w:rsidRPr="0099116E">
        <w:rPr>
          <w:i/>
          <w:noProof/>
        </w:rPr>
        <w:t>Inspection</w:t>
      </w:r>
      <w:r>
        <w:rPr>
          <w:noProof/>
        </w:rPr>
        <w:t xml:space="preserve"> menu option, which shows the different available Inspection Types</w:t>
      </w:r>
      <w:r w:rsidR="000B3175">
        <w:rPr>
          <w:noProof/>
        </w:rPr>
        <w:t>:</w:t>
      </w:r>
    </w:p>
    <w:p w14:paraId="11F0FA05" w14:textId="0494D426" w:rsidR="0099116E" w:rsidRDefault="0099116E" w:rsidP="000B3175">
      <w:pPr>
        <w:ind w:left="1080"/>
        <w:rPr>
          <w:rFonts w:ascii="Calibri" w:hAnsi="Calibri"/>
        </w:rPr>
      </w:pPr>
      <w:r w:rsidRPr="000B3175">
        <w:rPr>
          <w:rFonts w:ascii="Calibri" w:hAnsi="Calibri"/>
        </w:rPr>
        <w:t>Ex. Routine, Fracture Critical &amp; Underwater</w:t>
      </w:r>
    </w:p>
    <w:p w14:paraId="5C9B6203" w14:textId="77777777" w:rsidR="00C22570" w:rsidRPr="0099116E" w:rsidRDefault="00C22570" w:rsidP="000B3175">
      <w:pPr>
        <w:ind w:left="1080"/>
        <w:rPr>
          <w:noProof/>
        </w:rPr>
      </w:pPr>
    </w:p>
    <w:p w14:paraId="64B45EB1" w14:textId="77777777" w:rsidR="0099116E" w:rsidRPr="0099116E" w:rsidRDefault="0099116E" w:rsidP="0099116E">
      <w:pPr>
        <w:pStyle w:val="ListParagraph"/>
        <w:numPr>
          <w:ilvl w:val="0"/>
          <w:numId w:val="1"/>
        </w:numPr>
        <w:rPr>
          <w:noProof/>
        </w:rPr>
      </w:pPr>
      <w:r>
        <w:rPr>
          <w:noProof/>
        </w:rPr>
        <w:t xml:space="preserve">Select an </w:t>
      </w:r>
      <w:r w:rsidRPr="0099116E">
        <w:rPr>
          <w:i/>
          <w:noProof/>
        </w:rPr>
        <w:t>Inspection Type</w:t>
      </w:r>
      <w:r>
        <w:rPr>
          <w:noProof/>
        </w:rPr>
        <w:t xml:space="preserve">, which displays </w:t>
      </w:r>
      <w:r>
        <w:rPr>
          <w:rFonts w:ascii="Calibri" w:hAnsi="Calibri"/>
        </w:rPr>
        <w:t>a historical list of inspections, as well as an option to create a “new” inspection</w:t>
      </w:r>
    </w:p>
    <w:p w14:paraId="76A19413" w14:textId="77777777" w:rsidR="0099116E" w:rsidRDefault="0099116E" w:rsidP="006F3C36">
      <w:pPr>
        <w:keepNext/>
        <w:ind w:left="720"/>
        <w:jc w:val="center"/>
      </w:pPr>
      <w:r>
        <w:rPr>
          <w:noProof/>
        </w:rPr>
        <w:drawing>
          <wp:inline distT="0" distB="0" distL="0" distR="0" wp14:anchorId="2B96FFC6" wp14:editId="5ADF0E3E">
            <wp:extent cx="1266825" cy="2343147"/>
            <wp:effectExtent l="19050" t="19050" r="952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4682" cy="2468657"/>
                    </a:xfrm>
                    <a:prstGeom prst="rect">
                      <a:avLst/>
                    </a:prstGeom>
                    <a:ln>
                      <a:solidFill>
                        <a:schemeClr val="bg2">
                          <a:lumMod val="90000"/>
                        </a:schemeClr>
                      </a:solidFill>
                    </a:ln>
                  </pic:spPr>
                </pic:pic>
              </a:graphicData>
            </a:graphic>
          </wp:inline>
        </w:drawing>
      </w:r>
    </w:p>
    <w:p w14:paraId="2FBA8CB2" w14:textId="77777777" w:rsidR="00116A1A" w:rsidRDefault="00560262" w:rsidP="00116A1A">
      <w:pPr>
        <w:pStyle w:val="ListParagraph"/>
        <w:numPr>
          <w:ilvl w:val="0"/>
          <w:numId w:val="1"/>
        </w:numPr>
        <w:rPr>
          <w:noProof/>
        </w:rPr>
      </w:pPr>
      <w:r>
        <w:rPr>
          <w:noProof/>
        </w:rPr>
        <w:t>Choose an inspection from the list to open the inspection in the main window of the application</w:t>
      </w:r>
    </w:p>
    <w:p w14:paraId="22B462CE" w14:textId="75E42656" w:rsidR="001D51A3" w:rsidRDefault="001D51A3" w:rsidP="00116A1A">
      <w:pPr>
        <w:rPr>
          <w:rFonts w:ascii="Calibri" w:hAnsi="Calibri"/>
          <w:i/>
          <w:u w:val="single"/>
        </w:rPr>
      </w:pPr>
    </w:p>
    <w:p w14:paraId="4C9F9FC3" w14:textId="77777777" w:rsidR="00C22570" w:rsidRDefault="00C22570" w:rsidP="00116A1A">
      <w:pPr>
        <w:rPr>
          <w:rFonts w:ascii="Calibri" w:hAnsi="Calibri"/>
          <w:i/>
          <w:u w:val="single"/>
        </w:rPr>
      </w:pPr>
    </w:p>
    <w:p w14:paraId="7D3F4004" w14:textId="77777777" w:rsidR="00116A1A" w:rsidRPr="00DD47AD" w:rsidRDefault="00116A1A" w:rsidP="00116A1A">
      <w:pPr>
        <w:rPr>
          <w:rFonts w:ascii="Calibri" w:hAnsi="Calibri"/>
          <w:i/>
          <w:u w:val="single"/>
        </w:rPr>
      </w:pPr>
      <w:r w:rsidRPr="00116A1A">
        <w:rPr>
          <w:rFonts w:ascii="Calibri" w:hAnsi="Calibri"/>
          <w:i/>
          <w:u w:val="single"/>
        </w:rPr>
        <w:t>Assigned To Me</w:t>
      </w:r>
    </w:p>
    <w:p w14:paraId="7E87C8B8" w14:textId="77777777" w:rsidR="00116A1A" w:rsidRDefault="00116A1A" w:rsidP="00116A1A">
      <w:pPr>
        <w:rPr>
          <w:rFonts w:ascii="Calibri" w:hAnsi="Calibri"/>
        </w:rPr>
      </w:pPr>
      <w:r>
        <w:rPr>
          <w:rFonts w:ascii="Calibri" w:hAnsi="Calibri"/>
        </w:rPr>
        <w:t xml:space="preserve">In the left navigation list, you can find your directly assigned inspections in the </w:t>
      </w:r>
      <w:r w:rsidRPr="00D27FB0">
        <w:rPr>
          <w:rFonts w:ascii="Calibri" w:hAnsi="Calibri"/>
          <w:i/>
        </w:rPr>
        <w:t>Assigned To Me</w:t>
      </w:r>
      <w:r>
        <w:rPr>
          <w:rFonts w:ascii="Calibri" w:hAnsi="Calibri"/>
        </w:rPr>
        <w:t xml:space="preserve"> section of BIS.  </w:t>
      </w:r>
      <w:r w:rsidR="00D27FB0">
        <w:rPr>
          <w:rFonts w:ascii="Calibri" w:hAnsi="Calibri"/>
        </w:rPr>
        <w:t>Under the BIS option, l</w:t>
      </w:r>
      <w:r>
        <w:rPr>
          <w:rFonts w:ascii="Calibri" w:hAnsi="Calibri"/>
        </w:rPr>
        <w:t xml:space="preserve">ook for the assigned Structure Number in the list of </w:t>
      </w:r>
      <w:r w:rsidR="00D27FB0">
        <w:rPr>
          <w:rFonts w:ascii="Calibri" w:hAnsi="Calibri"/>
        </w:rPr>
        <w:t xml:space="preserve">available </w:t>
      </w:r>
      <w:r>
        <w:rPr>
          <w:rFonts w:ascii="Calibri" w:hAnsi="Calibri"/>
        </w:rPr>
        <w:t>structures</w:t>
      </w:r>
      <w:r w:rsidR="00AB5409">
        <w:rPr>
          <w:rFonts w:ascii="Calibri" w:hAnsi="Calibri"/>
        </w:rPr>
        <w:t>.  S</w:t>
      </w:r>
      <w:r>
        <w:rPr>
          <w:rFonts w:ascii="Calibri" w:hAnsi="Calibri"/>
        </w:rPr>
        <w:t xml:space="preserve">elect </w:t>
      </w:r>
      <w:r w:rsidR="00AB5409">
        <w:rPr>
          <w:rFonts w:ascii="Calibri" w:hAnsi="Calibri"/>
        </w:rPr>
        <w:t xml:space="preserve">a structure to see the </w:t>
      </w:r>
      <w:r>
        <w:rPr>
          <w:rFonts w:ascii="Calibri" w:hAnsi="Calibri"/>
        </w:rPr>
        <w:t xml:space="preserve">Inspection Type </w:t>
      </w:r>
      <w:r w:rsidR="00AB5409">
        <w:rPr>
          <w:rFonts w:ascii="Calibri" w:hAnsi="Calibri"/>
        </w:rPr>
        <w:t>available for the structure, as well as the status of any due/</w:t>
      </w:r>
      <w:r w:rsidR="00731D5A">
        <w:rPr>
          <w:rFonts w:ascii="Calibri" w:hAnsi="Calibri"/>
        </w:rPr>
        <w:t xml:space="preserve">in progress or </w:t>
      </w:r>
      <w:r w:rsidR="00AB5409">
        <w:rPr>
          <w:rFonts w:ascii="Calibri" w:hAnsi="Calibri"/>
        </w:rPr>
        <w:t xml:space="preserve">upcoming inspections </w:t>
      </w:r>
      <w:r>
        <w:rPr>
          <w:rFonts w:ascii="Calibri" w:hAnsi="Calibri"/>
        </w:rPr>
        <w:t>(</w:t>
      </w:r>
      <w:r w:rsidR="00AB5409">
        <w:rPr>
          <w:rFonts w:ascii="Calibri" w:hAnsi="Calibri"/>
        </w:rPr>
        <w:t>B</w:t>
      </w:r>
      <w:r>
        <w:rPr>
          <w:rFonts w:ascii="Calibri" w:hAnsi="Calibri"/>
        </w:rPr>
        <w:t xml:space="preserve">IS </w:t>
      </w:r>
      <w:r w:rsidR="00EC6477">
        <w:rPr>
          <w:rFonts w:ascii="Calibri" w:hAnsi="Calibri"/>
        </w:rPr>
        <w:t>&gt;</w:t>
      </w:r>
      <w:r>
        <w:rPr>
          <w:rFonts w:ascii="Calibri" w:hAnsi="Calibri"/>
        </w:rPr>
        <w:t xml:space="preserve"> </w:t>
      </w:r>
      <w:r w:rsidR="00AB5409" w:rsidRPr="00707E50">
        <w:rPr>
          <w:rFonts w:ascii="Calibri" w:hAnsi="Calibri"/>
        </w:rPr>
        <w:t>Assigned To Me</w:t>
      </w:r>
      <w:r w:rsidR="00AB5409">
        <w:rPr>
          <w:rFonts w:ascii="Calibri" w:hAnsi="Calibri"/>
        </w:rPr>
        <w:t xml:space="preserve"> </w:t>
      </w:r>
      <w:r w:rsidR="00EC6477">
        <w:rPr>
          <w:rFonts w:ascii="Calibri" w:hAnsi="Calibri"/>
        </w:rPr>
        <w:t>&gt;</w:t>
      </w:r>
      <w:r>
        <w:rPr>
          <w:rFonts w:ascii="Calibri" w:hAnsi="Calibri"/>
        </w:rPr>
        <w:t xml:space="preserve"> </w:t>
      </w:r>
      <w:r w:rsidR="00AB5409">
        <w:rPr>
          <w:rFonts w:ascii="Calibri" w:hAnsi="Calibri"/>
        </w:rPr>
        <w:t xml:space="preserve">Structure Number </w:t>
      </w:r>
      <w:r w:rsidR="00EC6477">
        <w:rPr>
          <w:rFonts w:ascii="Calibri" w:hAnsi="Calibri"/>
        </w:rPr>
        <w:t>&gt;</w:t>
      </w:r>
      <w:r w:rsidR="00AB5409">
        <w:rPr>
          <w:rFonts w:ascii="Calibri" w:hAnsi="Calibri"/>
        </w:rPr>
        <w:t xml:space="preserve"> </w:t>
      </w:r>
      <w:r>
        <w:rPr>
          <w:rFonts w:ascii="Calibri" w:hAnsi="Calibri"/>
        </w:rPr>
        <w:t xml:space="preserve">Inspection Type).  </w:t>
      </w:r>
    </w:p>
    <w:p w14:paraId="3A2C3102" w14:textId="77777777" w:rsidR="00BD1447" w:rsidRDefault="00BD1447" w:rsidP="00116A1A">
      <w:pPr>
        <w:pStyle w:val="ListParagraph"/>
        <w:numPr>
          <w:ilvl w:val="0"/>
          <w:numId w:val="3"/>
        </w:numPr>
        <w:rPr>
          <w:rFonts w:ascii="Calibri" w:hAnsi="Calibri"/>
        </w:rPr>
      </w:pPr>
      <w:r>
        <w:rPr>
          <w:rFonts w:ascii="Calibri" w:hAnsi="Calibri"/>
        </w:rPr>
        <w:t>To see the structures assigned directly to you, click the BIS menu option, which displays the next set of menu items</w:t>
      </w:r>
    </w:p>
    <w:p w14:paraId="4C60DE6F" w14:textId="77777777" w:rsidR="00BD1447" w:rsidRDefault="00BD1447" w:rsidP="00116A1A">
      <w:pPr>
        <w:pStyle w:val="ListParagraph"/>
        <w:numPr>
          <w:ilvl w:val="0"/>
          <w:numId w:val="3"/>
        </w:numPr>
        <w:rPr>
          <w:rFonts w:ascii="Calibri" w:hAnsi="Calibri"/>
        </w:rPr>
      </w:pPr>
      <w:r>
        <w:rPr>
          <w:rFonts w:ascii="Calibri" w:hAnsi="Calibri"/>
        </w:rPr>
        <w:t xml:space="preserve">Click the </w:t>
      </w:r>
      <w:r w:rsidRPr="00D27FB0">
        <w:rPr>
          <w:rFonts w:ascii="Calibri" w:hAnsi="Calibri"/>
          <w:i/>
        </w:rPr>
        <w:t>Assigned To Me</w:t>
      </w:r>
      <w:r>
        <w:rPr>
          <w:rFonts w:ascii="Calibri" w:hAnsi="Calibri"/>
        </w:rPr>
        <w:t xml:space="preserve"> option to view the list of your structures</w:t>
      </w:r>
    </w:p>
    <w:p w14:paraId="3B4237D1" w14:textId="77777777" w:rsidR="00FC0B08" w:rsidRDefault="00BD1447" w:rsidP="00116A1A">
      <w:pPr>
        <w:pStyle w:val="ListParagraph"/>
        <w:numPr>
          <w:ilvl w:val="0"/>
          <w:numId w:val="3"/>
        </w:numPr>
        <w:rPr>
          <w:rFonts w:ascii="Calibri" w:hAnsi="Calibri"/>
        </w:rPr>
      </w:pPr>
      <w:r>
        <w:rPr>
          <w:rFonts w:ascii="Calibri" w:hAnsi="Calibri"/>
        </w:rPr>
        <w:t>Look through the list, sorted</w:t>
      </w:r>
      <w:r w:rsidR="00116A1A" w:rsidRPr="00B710D3">
        <w:rPr>
          <w:rFonts w:ascii="Calibri" w:hAnsi="Calibri"/>
        </w:rPr>
        <w:t xml:space="preserve"> by </w:t>
      </w:r>
      <w:r w:rsidR="00116A1A">
        <w:rPr>
          <w:rFonts w:ascii="Calibri" w:hAnsi="Calibri"/>
          <w:b/>
        </w:rPr>
        <w:t>Structure Number</w:t>
      </w:r>
      <w:r w:rsidR="00116A1A" w:rsidRPr="00B710D3">
        <w:rPr>
          <w:rFonts w:ascii="Calibri" w:hAnsi="Calibri"/>
        </w:rPr>
        <w:t xml:space="preserve">, </w:t>
      </w:r>
      <w:r w:rsidR="00FC0B08">
        <w:rPr>
          <w:rFonts w:ascii="Calibri" w:hAnsi="Calibri"/>
        </w:rPr>
        <w:t>to find the specific structure in question</w:t>
      </w:r>
    </w:p>
    <w:p w14:paraId="7664318D" w14:textId="77777777" w:rsidR="00983ECB" w:rsidRDefault="00A26135" w:rsidP="00116A1A">
      <w:pPr>
        <w:pStyle w:val="ListParagraph"/>
        <w:numPr>
          <w:ilvl w:val="0"/>
          <w:numId w:val="3"/>
        </w:numPr>
        <w:rPr>
          <w:rFonts w:ascii="Calibri" w:hAnsi="Calibri"/>
        </w:rPr>
      </w:pPr>
      <w:r>
        <w:rPr>
          <w:rFonts w:ascii="Calibri" w:hAnsi="Calibri"/>
        </w:rPr>
        <w:t xml:space="preserve">Expand </w:t>
      </w:r>
      <w:r w:rsidR="00983ECB">
        <w:rPr>
          <w:rFonts w:ascii="Calibri" w:hAnsi="Calibri"/>
        </w:rPr>
        <w:t xml:space="preserve">the </w:t>
      </w:r>
      <w:r w:rsidR="00031953">
        <w:rPr>
          <w:rFonts w:ascii="Calibri" w:hAnsi="Calibri"/>
        </w:rPr>
        <w:t>s</w:t>
      </w:r>
      <w:r w:rsidR="00983ECB">
        <w:rPr>
          <w:rFonts w:ascii="Calibri" w:hAnsi="Calibri"/>
        </w:rPr>
        <w:t xml:space="preserve">tructure </w:t>
      </w:r>
      <w:r>
        <w:rPr>
          <w:rFonts w:ascii="Calibri" w:hAnsi="Calibri"/>
        </w:rPr>
        <w:t xml:space="preserve">to see </w:t>
      </w:r>
      <w:r w:rsidR="00031953">
        <w:rPr>
          <w:rFonts w:ascii="Calibri" w:hAnsi="Calibri"/>
        </w:rPr>
        <w:t>your assigned i</w:t>
      </w:r>
      <w:r>
        <w:rPr>
          <w:rFonts w:ascii="Calibri" w:hAnsi="Calibri"/>
        </w:rPr>
        <w:t>nspections</w:t>
      </w:r>
    </w:p>
    <w:p w14:paraId="7CCDEC40" w14:textId="77777777" w:rsidR="00116A1A" w:rsidRDefault="00FC0B08" w:rsidP="00116A1A">
      <w:pPr>
        <w:pStyle w:val="ListParagraph"/>
        <w:numPr>
          <w:ilvl w:val="0"/>
          <w:numId w:val="3"/>
        </w:numPr>
        <w:rPr>
          <w:rFonts w:ascii="Calibri" w:hAnsi="Calibri"/>
        </w:rPr>
      </w:pPr>
      <w:r>
        <w:rPr>
          <w:rFonts w:ascii="Calibri" w:hAnsi="Calibri"/>
        </w:rPr>
        <w:t xml:space="preserve">Select the Inspection Type to </w:t>
      </w:r>
      <w:r w:rsidR="00A26135">
        <w:rPr>
          <w:rFonts w:ascii="Calibri" w:hAnsi="Calibri"/>
        </w:rPr>
        <w:t>create a new inspection</w:t>
      </w:r>
    </w:p>
    <w:p w14:paraId="02ED412D" w14:textId="066E8053" w:rsidR="00A26135" w:rsidRPr="00B710D3" w:rsidRDefault="00A26135" w:rsidP="00A26135">
      <w:pPr>
        <w:pStyle w:val="ListParagraph"/>
        <w:numPr>
          <w:ilvl w:val="1"/>
          <w:numId w:val="3"/>
        </w:numPr>
        <w:rPr>
          <w:rFonts w:ascii="Calibri" w:hAnsi="Calibri"/>
        </w:rPr>
      </w:pPr>
      <w:r>
        <w:rPr>
          <w:rFonts w:ascii="Calibri" w:hAnsi="Calibri"/>
        </w:rPr>
        <w:t>If there</w:t>
      </w:r>
      <w:r w:rsidR="008703F3">
        <w:rPr>
          <w:rFonts w:ascii="Calibri" w:hAnsi="Calibri"/>
        </w:rPr>
        <w:t xml:space="preserve"> is</w:t>
      </w:r>
      <w:r>
        <w:rPr>
          <w:rFonts w:ascii="Calibri" w:hAnsi="Calibri"/>
        </w:rPr>
        <w:t xml:space="preserve"> an inspection that</w:t>
      </w:r>
      <w:r w:rsidR="008703F3">
        <w:rPr>
          <w:rFonts w:ascii="Calibri" w:hAnsi="Calibri"/>
        </w:rPr>
        <w:t xml:space="preserve"> is</w:t>
      </w:r>
      <w:r>
        <w:rPr>
          <w:rFonts w:ascii="Calibri" w:hAnsi="Calibri"/>
        </w:rPr>
        <w:t xml:space="preserve"> already </w:t>
      </w:r>
      <w:r w:rsidR="00AD57C9">
        <w:rPr>
          <w:rFonts w:ascii="Calibri" w:hAnsi="Calibri"/>
        </w:rPr>
        <w:t xml:space="preserve">started </w:t>
      </w:r>
      <w:r>
        <w:rPr>
          <w:rFonts w:ascii="Calibri" w:hAnsi="Calibri"/>
        </w:rPr>
        <w:t xml:space="preserve">(“provisional”), then a new </w:t>
      </w:r>
      <w:r w:rsidR="00AD57C9">
        <w:rPr>
          <w:rFonts w:ascii="Calibri" w:hAnsi="Calibri"/>
        </w:rPr>
        <w:t>one</w:t>
      </w:r>
      <w:r>
        <w:rPr>
          <w:rFonts w:ascii="Calibri" w:hAnsi="Calibri"/>
        </w:rPr>
        <w:t xml:space="preserve"> </w:t>
      </w:r>
      <w:r w:rsidR="008703F3">
        <w:rPr>
          <w:rFonts w:ascii="Calibri" w:hAnsi="Calibri"/>
        </w:rPr>
        <w:t>will not</w:t>
      </w:r>
      <w:r>
        <w:rPr>
          <w:rFonts w:ascii="Calibri" w:hAnsi="Calibri"/>
        </w:rPr>
        <w:t xml:space="preserve"> be </w:t>
      </w:r>
      <w:r w:rsidR="00AD57C9">
        <w:rPr>
          <w:rFonts w:ascii="Calibri" w:hAnsi="Calibri"/>
        </w:rPr>
        <w:t>created</w:t>
      </w:r>
      <w:r>
        <w:rPr>
          <w:rFonts w:ascii="Calibri" w:hAnsi="Calibri"/>
        </w:rPr>
        <w:t xml:space="preserve">, </w:t>
      </w:r>
      <w:r w:rsidR="00AD57C9">
        <w:rPr>
          <w:rFonts w:ascii="Calibri" w:hAnsi="Calibri"/>
        </w:rPr>
        <w:t>and</w:t>
      </w:r>
      <w:r>
        <w:rPr>
          <w:rFonts w:ascii="Calibri" w:hAnsi="Calibri"/>
        </w:rPr>
        <w:t xml:space="preserve"> the system will </w:t>
      </w:r>
      <w:r w:rsidR="00AD57C9">
        <w:rPr>
          <w:rFonts w:ascii="Calibri" w:hAnsi="Calibri"/>
        </w:rPr>
        <w:t>load</w:t>
      </w:r>
      <w:r>
        <w:rPr>
          <w:rFonts w:ascii="Calibri" w:hAnsi="Calibri"/>
        </w:rPr>
        <w:t xml:space="preserve"> the </w:t>
      </w:r>
      <w:r w:rsidR="00AD57C9">
        <w:rPr>
          <w:rFonts w:ascii="Calibri" w:hAnsi="Calibri"/>
        </w:rPr>
        <w:t>in-progress</w:t>
      </w:r>
      <w:r>
        <w:rPr>
          <w:rFonts w:ascii="Calibri" w:hAnsi="Calibri"/>
        </w:rPr>
        <w:t xml:space="preserve"> inspection</w:t>
      </w:r>
    </w:p>
    <w:p w14:paraId="62E9FA71" w14:textId="77777777" w:rsidR="00983ECB" w:rsidRDefault="00DF2A3B" w:rsidP="006F3C36">
      <w:pPr>
        <w:keepNext/>
        <w:ind w:left="720"/>
        <w:jc w:val="center"/>
      </w:pPr>
      <w:r>
        <w:rPr>
          <w:noProof/>
        </w:rPr>
        <w:drawing>
          <wp:inline distT="0" distB="0" distL="0" distR="0" wp14:anchorId="3A324D05" wp14:editId="36C19341">
            <wp:extent cx="1481328" cy="2450592"/>
            <wp:effectExtent l="19050" t="19050" r="2413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81328" cy="2450592"/>
                    </a:xfrm>
                    <a:prstGeom prst="rect">
                      <a:avLst/>
                    </a:prstGeom>
                    <a:ln>
                      <a:solidFill>
                        <a:schemeClr val="bg2">
                          <a:lumMod val="90000"/>
                        </a:schemeClr>
                      </a:solidFill>
                    </a:ln>
                  </pic:spPr>
                </pic:pic>
              </a:graphicData>
            </a:graphic>
          </wp:inline>
        </w:drawing>
      </w:r>
    </w:p>
    <w:p w14:paraId="4539A981" w14:textId="77777777" w:rsidR="00FE7DA5" w:rsidRPr="00DD47AD" w:rsidRDefault="005D1812" w:rsidP="00FE7DA5">
      <w:pPr>
        <w:rPr>
          <w:rFonts w:ascii="Calibri" w:hAnsi="Calibri"/>
          <w:b/>
          <w:sz w:val="28"/>
        </w:rPr>
      </w:pPr>
      <w:r w:rsidRPr="005D1812">
        <w:rPr>
          <w:rFonts w:ascii="Calibri" w:hAnsi="Calibri"/>
          <w:b/>
        </w:rPr>
        <w:t>Note:</w:t>
      </w:r>
      <w:r>
        <w:rPr>
          <w:rFonts w:ascii="Calibri" w:hAnsi="Calibri"/>
        </w:rPr>
        <w:t xml:space="preserve"> </w:t>
      </w:r>
      <w:r w:rsidR="008048EE" w:rsidRPr="001A0F8B">
        <w:rPr>
          <w:rFonts w:ascii="Calibri" w:hAnsi="Calibri"/>
        </w:rPr>
        <w:t xml:space="preserve">An icon next to </w:t>
      </w:r>
      <w:r w:rsidR="001A0F8B" w:rsidRPr="001A0F8B">
        <w:rPr>
          <w:rFonts w:ascii="Calibri" w:hAnsi="Calibri"/>
        </w:rPr>
        <w:t>the Inspection type, shows the status of the inspection</w:t>
      </w:r>
      <w:r w:rsidR="001A0F8B">
        <w:rPr>
          <w:rFonts w:ascii="Calibri" w:hAnsi="Calibri"/>
        </w:rPr>
        <w:t>.  The icons include are for Active</w:t>
      </w:r>
      <w:r w:rsidR="00731D5A">
        <w:rPr>
          <w:rFonts w:ascii="Calibri" w:hAnsi="Calibri"/>
        </w:rPr>
        <w:t>/In Progress</w:t>
      </w:r>
      <w:r w:rsidR="001A0F8B">
        <w:rPr>
          <w:rFonts w:ascii="Calibri" w:hAnsi="Calibri"/>
        </w:rPr>
        <w:t xml:space="preserve"> (yellow) &amp; Overdue</w:t>
      </w:r>
      <w:r w:rsidR="00031953">
        <w:rPr>
          <w:rFonts w:ascii="Calibri" w:hAnsi="Calibri"/>
        </w:rPr>
        <w:t>/Delinquent</w:t>
      </w:r>
      <w:r w:rsidR="001A0F8B">
        <w:rPr>
          <w:rFonts w:ascii="Calibri" w:hAnsi="Calibri"/>
        </w:rPr>
        <w:t xml:space="preserve"> (red) inspections.</w:t>
      </w:r>
      <w:r w:rsidR="008E1462" w:rsidRPr="001A0F8B">
        <w:rPr>
          <w:rFonts w:ascii="Calibri" w:hAnsi="Calibri"/>
        </w:rPr>
        <w:br w:type="page"/>
      </w:r>
      <w:r w:rsidR="00FE7DA5" w:rsidRPr="003B5C6F">
        <w:rPr>
          <w:rStyle w:val="Heading1Char"/>
        </w:rPr>
        <w:t>Assign a Structure</w:t>
      </w:r>
    </w:p>
    <w:p w14:paraId="50288C49" w14:textId="584A5F02" w:rsidR="00FE7DA5" w:rsidRDefault="00FE7DA5" w:rsidP="00FE7DA5">
      <w:pPr>
        <w:rPr>
          <w:rFonts w:ascii="Calibri" w:hAnsi="Calibri"/>
        </w:rPr>
      </w:pPr>
      <w:r>
        <w:rPr>
          <w:rFonts w:ascii="Calibri" w:hAnsi="Calibri"/>
        </w:rPr>
        <w:t>To assign</w:t>
      </w:r>
      <w:r w:rsidRPr="003D08AB">
        <w:rPr>
          <w:rFonts w:ascii="Calibri" w:hAnsi="Calibri"/>
        </w:rPr>
        <w:t xml:space="preserve"> </w:t>
      </w:r>
      <w:r>
        <w:rPr>
          <w:rFonts w:ascii="Calibri" w:hAnsi="Calibri"/>
        </w:rPr>
        <w:t xml:space="preserve">a structure to a qualified Team Leader, </w:t>
      </w:r>
      <w:r w:rsidR="00687A1E">
        <w:rPr>
          <w:rFonts w:ascii="Calibri" w:hAnsi="Calibri"/>
        </w:rPr>
        <w:t xml:space="preserve">a Program Manager can search for and assign one or multiple structures to </w:t>
      </w:r>
      <w:r w:rsidR="00731D5A">
        <w:rPr>
          <w:rFonts w:ascii="Calibri" w:hAnsi="Calibri"/>
        </w:rPr>
        <w:t>an</w:t>
      </w:r>
      <w:r w:rsidR="00687A1E" w:rsidRPr="00687A1E">
        <w:rPr>
          <w:rFonts w:ascii="Calibri" w:hAnsi="Calibri"/>
        </w:rPr>
        <w:t xml:space="preserve"> </w:t>
      </w:r>
      <w:r w:rsidR="00687A1E">
        <w:rPr>
          <w:rFonts w:ascii="Calibri" w:hAnsi="Calibri"/>
        </w:rPr>
        <w:t xml:space="preserve">Inspector.  This can be accomplished in the </w:t>
      </w:r>
      <w:r>
        <w:rPr>
          <w:rFonts w:ascii="Calibri" w:hAnsi="Calibri"/>
        </w:rPr>
        <w:t>Assignment section</w:t>
      </w:r>
      <w:r w:rsidR="00687A1E">
        <w:rPr>
          <w:rFonts w:ascii="Calibri" w:hAnsi="Calibri"/>
        </w:rPr>
        <w:t xml:space="preserve"> of BIS</w:t>
      </w:r>
      <w:r w:rsidR="004B2C9B">
        <w:rPr>
          <w:rFonts w:ascii="Calibri" w:hAnsi="Calibri"/>
        </w:rPr>
        <w:t xml:space="preserve">, only by </w:t>
      </w:r>
      <w:r w:rsidR="00346D64">
        <w:rPr>
          <w:rFonts w:ascii="Calibri" w:hAnsi="Calibri"/>
        </w:rPr>
        <w:t xml:space="preserve">a user with the </w:t>
      </w:r>
      <w:r w:rsidR="004B2C9B">
        <w:rPr>
          <w:rFonts w:ascii="Calibri" w:hAnsi="Calibri"/>
        </w:rPr>
        <w:t>Program Manager role</w:t>
      </w:r>
      <w:r>
        <w:rPr>
          <w:rFonts w:ascii="Calibri" w:hAnsi="Calibri"/>
        </w:rPr>
        <w:t xml:space="preserve">.  From the BIS menu, select the Assignment option (BIS </w:t>
      </w:r>
      <w:r w:rsidR="00EC6477">
        <w:rPr>
          <w:rFonts w:ascii="Calibri" w:hAnsi="Calibri"/>
        </w:rPr>
        <w:t>&gt;</w:t>
      </w:r>
      <w:r>
        <w:rPr>
          <w:rFonts w:ascii="Calibri" w:hAnsi="Calibri"/>
        </w:rPr>
        <w:t xml:space="preserve"> Assignment).</w:t>
      </w:r>
    </w:p>
    <w:p w14:paraId="3E9A9EDE" w14:textId="77777777" w:rsidR="00687A1E" w:rsidRPr="00DD47AD" w:rsidRDefault="00687A1E" w:rsidP="00687A1E">
      <w:pPr>
        <w:rPr>
          <w:rFonts w:ascii="Calibri" w:hAnsi="Calibri"/>
          <w:i/>
          <w:u w:val="single"/>
        </w:rPr>
      </w:pPr>
      <w:r>
        <w:rPr>
          <w:rFonts w:ascii="Calibri" w:hAnsi="Calibri"/>
          <w:i/>
          <w:u w:val="single"/>
        </w:rPr>
        <w:t>Assign a structure</w:t>
      </w:r>
    </w:p>
    <w:p w14:paraId="4CCD7607" w14:textId="2CFB3501" w:rsidR="00402BAB" w:rsidRDefault="00687A1E" w:rsidP="00402BAB">
      <w:pPr>
        <w:rPr>
          <w:rFonts w:ascii="Calibri" w:hAnsi="Calibri"/>
        </w:rPr>
      </w:pPr>
      <w:r>
        <w:rPr>
          <w:rFonts w:ascii="Calibri" w:hAnsi="Calibri"/>
        </w:rPr>
        <w:t xml:space="preserve">When assigning a structure to a Team Leader, you can search for the structure </w:t>
      </w:r>
      <w:r w:rsidR="00E51AD8">
        <w:rPr>
          <w:rFonts w:ascii="Calibri" w:hAnsi="Calibri"/>
        </w:rPr>
        <w:t>i</w:t>
      </w:r>
      <w:r w:rsidR="00FE7DA5">
        <w:rPr>
          <w:rFonts w:ascii="Calibri" w:hAnsi="Calibri"/>
        </w:rPr>
        <w:t xml:space="preserve">n the </w:t>
      </w:r>
      <w:r w:rsidR="00FE7DA5" w:rsidRPr="00E17637">
        <w:rPr>
          <w:rFonts w:ascii="Calibri" w:hAnsi="Calibri"/>
          <w:i/>
        </w:rPr>
        <w:t>Search Criteria</w:t>
      </w:r>
      <w:r w:rsidR="00FE7DA5">
        <w:rPr>
          <w:rFonts w:ascii="Calibri" w:hAnsi="Calibri"/>
        </w:rPr>
        <w:t xml:space="preserve"> section</w:t>
      </w:r>
      <w:r>
        <w:rPr>
          <w:rFonts w:ascii="Calibri" w:hAnsi="Calibri"/>
        </w:rPr>
        <w:t xml:space="preserve">, then assign it to </w:t>
      </w:r>
      <w:r w:rsidR="00380B9E">
        <w:rPr>
          <w:rFonts w:ascii="Calibri" w:hAnsi="Calibri"/>
        </w:rPr>
        <w:t>an individual</w:t>
      </w:r>
      <w:r>
        <w:rPr>
          <w:rFonts w:ascii="Calibri" w:hAnsi="Calibri"/>
        </w:rPr>
        <w:t>.  Y</w:t>
      </w:r>
      <w:r w:rsidR="00FE7DA5">
        <w:rPr>
          <w:rFonts w:ascii="Calibri" w:hAnsi="Calibri"/>
        </w:rPr>
        <w:t xml:space="preserve">ou search by </w:t>
      </w:r>
      <w:r w:rsidR="00FE7DA5" w:rsidRPr="00F52CCA">
        <w:rPr>
          <w:rFonts w:ascii="Calibri" w:hAnsi="Calibri"/>
          <w:b/>
        </w:rPr>
        <w:t xml:space="preserve">Inspection Date </w:t>
      </w:r>
      <w:r w:rsidR="001E2EBB" w:rsidRPr="001E2EBB">
        <w:rPr>
          <w:rFonts w:ascii="Calibri" w:hAnsi="Calibri"/>
          <w:bCs/>
        </w:rPr>
        <w:t>and b</w:t>
      </w:r>
      <w:r w:rsidR="00FE7DA5" w:rsidRPr="001E2EBB">
        <w:rPr>
          <w:rFonts w:ascii="Calibri" w:hAnsi="Calibri"/>
          <w:bCs/>
        </w:rPr>
        <w:t>y the</w:t>
      </w:r>
      <w:r w:rsidR="00FE7DA5" w:rsidRPr="00F52CCA">
        <w:rPr>
          <w:rFonts w:ascii="Calibri" w:hAnsi="Calibri"/>
        </w:rPr>
        <w:t xml:space="preserve"> </w:t>
      </w:r>
      <w:r w:rsidR="00402BAB">
        <w:rPr>
          <w:rFonts w:ascii="Calibri" w:hAnsi="Calibri"/>
          <w:b/>
        </w:rPr>
        <w:t>Maintenance Source</w:t>
      </w:r>
      <w:r w:rsidR="00402BAB">
        <w:rPr>
          <w:rFonts w:ascii="Calibri" w:hAnsi="Calibri"/>
        </w:rPr>
        <w:t xml:space="preserve"> </w:t>
      </w:r>
      <w:r w:rsidR="00FE7DA5">
        <w:rPr>
          <w:rFonts w:ascii="Calibri" w:hAnsi="Calibri"/>
        </w:rPr>
        <w:t>of the structure in question.</w:t>
      </w:r>
      <w:r w:rsidR="00402BAB">
        <w:rPr>
          <w:rFonts w:ascii="Calibri" w:hAnsi="Calibri"/>
        </w:rPr>
        <w:t xml:space="preserve"> </w:t>
      </w:r>
    </w:p>
    <w:p w14:paraId="0135BA0C" w14:textId="17645C1E" w:rsidR="00402BAB" w:rsidRPr="00EC0048" w:rsidRDefault="00402BAB" w:rsidP="00402BAB">
      <w:pPr>
        <w:rPr>
          <w:rFonts w:ascii="Calibri" w:hAnsi="Calibri"/>
        </w:rPr>
      </w:pPr>
      <w:r>
        <w:rPr>
          <w:rFonts w:ascii="Calibri" w:hAnsi="Calibri"/>
        </w:rPr>
        <w:t xml:space="preserve">Optional search parameters include </w:t>
      </w:r>
      <w:r w:rsidR="001E2EBB">
        <w:rPr>
          <w:rFonts w:ascii="Calibri" w:hAnsi="Calibri"/>
        </w:rPr>
        <w:t xml:space="preserve">Assigned To, </w:t>
      </w:r>
      <w:r>
        <w:rPr>
          <w:rFonts w:ascii="Calibri" w:hAnsi="Calibri"/>
        </w:rPr>
        <w:t>Inspection Route, Team Section and Team Sub-Section. The search parameters for Team Section and Team Sub-Section will return results if the number is found in either the On or Under data.</w:t>
      </w:r>
    </w:p>
    <w:p w14:paraId="052F0720" w14:textId="77777777" w:rsidR="00FE7DA5" w:rsidRPr="00B710D3" w:rsidRDefault="00FE7DA5" w:rsidP="00FE7DA5">
      <w:pPr>
        <w:pStyle w:val="ListParagraph"/>
        <w:numPr>
          <w:ilvl w:val="0"/>
          <w:numId w:val="4"/>
        </w:numPr>
        <w:rPr>
          <w:rFonts w:ascii="Calibri" w:hAnsi="Calibri"/>
        </w:rPr>
      </w:pPr>
      <w:r w:rsidRPr="00B710D3">
        <w:rPr>
          <w:rFonts w:ascii="Calibri" w:hAnsi="Calibri"/>
        </w:rPr>
        <w:t xml:space="preserve">To search by </w:t>
      </w:r>
      <w:r w:rsidRPr="00B710D3">
        <w:rPr>
          <w:rFonts w:ascii="Calibri" w:hAnsi="Calibri"/>
          <w:b/>
        </w:rPr>
        <w:t>Inspection Date</w:t>
      </w:r>
      <w:r w:rsidRPr="00B710D3">
        <w:rPr>
          <w:rFonts w:ascii="Calibri" w:hAnsi="Calibri"/>
        </w:rPr>
        <w:t>, enter the “From</w:t>
      </w:r>
      <w:r>
        <w:rPr>
          <w:rFonts w:ascii="Calibri" w:hAnsi="Calibri"/>
        </w:rPr>
        <w:t>/</w:t>
      </w:r>
      <w:r w:rsidRPr="00B710D3">
        <w:rPr>
          <w:rFonts w:ascii="Calibri" w:hAnsi="Calibri"/>
        </w:rPr>
        <w:t>To” dates of the inspection, then click Search.</w:t>
      </w:r>
    </w:p>
    <w:p w14:paraId="783102E8" w14:textId="01A662ED" w:rsidR="00687A1E" w:rsidRDefault="00687A1E" w:rsidP="00687A1E">
      <w:pPr>
        <w:pStyle w:val="ListParagraph"/>
        <w:numPr>
          <w:ilvl w:val="0"/>
          <w:numId w:val="4"/>
        </w:numPr>
        <w:rPr>
          <w:rFonts w:ascii="Calibri" w:hAnsi="Calibri"/>
        </w:rPr>
      </w:pPr>
      <w:r w:rsidRPr="00B710D3">
        <w:rPr>
          <w:rFonts w:ascii="Calibri" w:hAnsi="Calibri"/>
        </w:rPr>
        <w:t xml:space="preserve">To </w:t>
      </w:r>
      <w:r>
        <w:rPr>
          <w:rFonts w:ascii="Calibri" w:hAnsi="Calibri"/>
        </w:rPr>
        <w:t>filter</w:t>
      </w:r>
      <w:r w:rsidRPr="00B710D3">
        <w:rPr>
          <w:rFonts w:ascii="Calibri" w:hAnsi="Calibri"/>
        </w:rPr>
        <w:t xml:space="preserve"> by </w:t>
      </w:r>
      <w:r w:rsidRPr="00F52CCA">
        <w:rPr>
          <w:rFonts w:ascii="Calibri" w:hAnsi="Calibri"/>
          <w:b/>
        </w:rPr>
        <w:t>Structure Number</w:t>
      </w:r>
      <w:r w:rsidRPr="00B710D3">
        <w:rPr>
          <w:rFonts w:ascii="Calibri" w:hAnsi="Calibri"/>
        </w:rPr>
        <w:t xml:space="preserve">, </w:t>
      </w:r>
      <w:r>
        <w:rPr>
          <w:rFonts w:ascii="Calibri" w:hAnsi="Calibri"/>
        </w:rPr>
        <w:t>click</w:t>
      </w:r>
      <w:r w:rsidRPr="00B710D3">
        <w:rPr>
          <w:rFonts w:ascii="Calibri" w:hAnsi="Calibri"/>
        </w:rPr>
        <w:t xml:space="preserve"> the </w:t>
      </w:r>
      <w:r w:rsidR="005540CB">
        <w:rPr>
          <w:rFonts w:ascii="Calibri" w:hAnsi="Calibri"/>
        </w:rPr>
        <w:t xml:space="preserve">three stacked dots </w:t>
      </w:r>
      <w:r>
        <w:rPr>
          <w:rFonts w:ascii="Calibri" w:hAnsi="Calibri"/>
        </w:rPr>
        <w:t>in the Structure # column</w:t>
      </w:r>
      <w:r w:rsidR="00380B9E">
        <w:rPr>
          <w:rFonts w:ascii="Calibri" w:hAnsi="Calibri"/>
        </w:rPr>
        <w:t xml:space="preserve"> of the </w:t>
      </w:r>
      <w:r w:rsidR="00380B9E" w:rsidRPr="00380B9E">
        <w:rPr>
          <w:rFonts w:ascii="Calibri" w:hAnsi="Calibri"/>
          <w:i/>
        </w:rPr>
        <w:t>Results</w:t>
      </w:r>
      <w:r w:rsidR="00380B9E">
        <w:rPr>
          <w:rFonts w:ascii="Calibri" w:hAnsi="Calibri"/>
        </w:rPr>
        <w:t xml:space="preserve"> section</w:t>
      </w:r>
      <w:r w:rsidR="005540CB">
        <w:rPr>
          <w:rFonts w:ascii="Calibri" w:hAnsi="Calibri"/>
        </w:rPr>
        <w:t xml:space="preserve"> and pick Filter.</w:t>
      </w:r>
      <w:r>
        <w:rPr>
          <w:rFonts w:ascii="Calibri" w:hAnsi="Calibri"/>
        </w:rPr>
        <w:t xml:space="preserve">  Select “Is equal to” from the first dropdown list.  Enter a </w:t>
      </w:r>
      <w:r w:rsidRPr="00E17637">
        <w:rPr>
          <w:rFonts w:ascii="Calibri" w:hAnsi="Calibri"/>
        </w:rPr>
        <w:t>Structure Number in the</w:t>
      </w:r>
      <w:r w:rsidRPr="00617914">
        <w:rPr>
          <w:rFonts w:ascii="Calibri" w:hAnsi="Calibri"/>
        </w:rPr>
        <w:t xml:space="preserve"> </w:t>
      </w:r>
      <w:r>
        <w:rPr>
          <w:rFonts w:ascii="Calibri" w:hAnsi="Calibri"/>
        </w:rPr>
        <w:t>first open field, then click Filter</w:t>
      </w:r>
      <w:r w:rsidRPr="00B710D3">
        <w:rPr>
          <w:rFonts w:ascii="Calibri" w:hAnsi="Calibri"/>
        </w:rPr>
        <w:t>.</w:t>
      </w:r>
    </w:p>
    <w:p w14:paraId="51A5F3DE" w14:textId="77777777" w:rsidR="005467B9" w:rsidRDefault="005467B9" w:rsidP="005467B9">
      <w:pPr>
        <w:pStyle w:val="NoSpacing"/>
      </w:pPr>
    </w:p>
    <w:p w14:paraId="1B8205F7" w14:textId="20D4E9DC" w:rsidR="00687A1E" w:rsidRDefault="00ED6AEC" w:rsidP="00ED6AEC">
      <w:pPr>
        <w:pStyle w:val="ListParagraph"/>
        <w:ind w:left="1440"/>
        <w:jc w:val="center"/>
        <w:rPr>
          <w:noProof/>
        </w:rPr>
      </w:pPr>
      <w:r>
        <w:rPr>
          <w:noProof/>
        </w:rPr>
        <mc:AlternateContent>
          <mc:Choice Requires="wps">
            <w:drawing>
              <wp:anchor distT="0" distB="0" distL="114300" distR="114300" simplePos="0" relativeHeight="251766784" behindDoc="0" locked="0" layoutInCell="1" allowOverlap="1" wp14:anchorId="6EA5CE4E" wp14:editId="012F8677">
                <wp:simplePos x="0" y="0"/>
                <wp:positionH relativeFrom="column">
                  <wp:posOffset>3343275</wp:posOffset>
                </wp:positionH>
                <wp:positionV relativeFrom="paragraph">
                  <wp:posOffset>1344295</wp:posOffset>
                </wp:positionV>
                <wp:extent cx="600075" cy="323850"/>
                <wp:effectExtent l="0" t="0" r="28575" b="19050"/>
                <wp:wrapNone/>
                <wp:docPr id="30" name="Oval 30"/>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2CD00" id="Oval 30" o:spid="_x0000_s1026" style="position:absolute;margin-left:263.25pt;margin-top:105.85pt;width:47.25pt;height: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752448" behindDoc="0" locked="0" layoutInCell="1" allowOverlap="1" wp14:anchorId="3B3B07AB" wp14:editId="1F9ABCFE">
                <wp:simplePos x="0" y="0"/>
                <wp:positionH relativeFrom="column">
                  <wp:posOffset>3067050</wp:posOffset>
                </wp:positionH>
                <wp:positionV relativeFrom="paragraph">
                  <wp:posOffset>477520</wp:posOffset>
                </wp:positionV>
                <wp:extent cx="600075" cy="323850"/>
                <wp:effectExtent l="0" t="0" r="28575" b="19050"/>
                <wp:wrapNone/>
                <wp:docPr id="85" name="Oval 85"/>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3C1DB" id="Oval 85" o:spid="_x0000_s1026" style="position:absolute;margin-left:241.5pt;margin-top:37.6pt;width:47.25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" filled="f" strokecolor="red" strokeweight="2pt"/>
            </w:pict>
          </mc:Fallback>
        </mc:AlternateContent>
      </w:r>
      <w:r w:rsidR="00687A1E" w:rsidRPr="00617914">
        <w:rPr>
          <w:rFonts w:ascii="Calibri" w:hAnsi="Calibri"/>
          <w:b/>
          <w:i/>
        </w:rPr>
        <w:t>Note</w:t>
      </w:r>
      <w:r w:rsidR="00687A1E" w:rsidRPr="00617914">
        <w:rPr>
          <w:rFonts w:ascii="Calibri" w:hAnsi="Calibri"/>
          <w:i/>
        </w:rPr>
        <w:t xml:space="preserve">: You must </w:t>
      </w:r>
      <w:r w:rsidR="00687A1E">
        <w:rPr>
          <w:rFonts w:ascii="Calibri" w:hAnsi="Calibri"/>
          <w:i/>
        </w:rPr>
        <w:t>include</w:t>
      </w:r>
      <w:r w:rsidR="00687A1E" w:rsidRPr="00617914">
        <w:rPr>
          <w:rFonts w:ascii="Calibri" w:hAnsi="Calibri"/>
          <w:i/>
        </w:rPr>
        <w:t xml:space="preserve"> the “dash” in the structure number (after the county code)</w:t>
      </w:r>
      <w:r w:rsidR="005540CB">
        <w:rPr>
          <w:noProof/>
        </w:rPr>
        <w:drawing>
          <wp:inline distT="0" distB="0" distL="0" distR="0" wp14:anchorId="3859E120" wp14:editId="6A1C8788">
            <wp:extent cx="2514600" cy="319202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2162" cy="3214317"/>
                    </a:xfrm>
                    <a:prstGeom prst="rect">
                      <a:avLst/>
                    </a:prstGeom>
                  </pic:spPr>
                </pic:pic>
              </a:graphicData>
            </a:graphic>
          </wp:inline>
        </w:drawing>
      </w:r>
    </w:p>
    <w:p w14:paraId="0EC23AEF" w14:textId="77777777" w:rsidR="00ED6AEC" w:rsidRDefault="00ED6AEC" w:rsidP="006F3C36">
      <w:pPr>
        <w:pStyle w:val="ListParagraph"/>
        <w:keepNext/>
        <w:jc w:val="center"/>
        <w:rPr>
          <w:noProof/>
        </w:rPr>
      </w:pPr>
    </w:p>
    <w:p w14:paraId="662BA833" w14:textId="77777777" w:rsidR="001D51A3" w:rsidRDefault="001D51A3" w:rsidP="00687A1E">
      <w:pPr>
        <w:pStyle w:val="ListParagraph"/>
        <w:keepNext/>
      </w:pPr>
    </w:p>
    <w:p w14:paraId="498F3ECD" w14:textId="4623B9BF" w:rsidR="00402BAB" w:rsidRDefault="00380B9E" w:rsidP="0065457C">
      <w:pPr>
        <w:pStyle w:val="ListParagraph"/>
        <w:numPr>
          <w:ilvl w:val="0"/>
          <w:numId w:val="4"/>
        </w:numPr>
      </w:pPr>
      <w:bookmarkStart w:id="3" w:name="_Hlk5113788"/>
      <w:r>
        <w:t>Select the structure to assign by placing a checkmark in the box next to the Structure Number</w:t>
      </w:r>
      <w:bookmarkEnd w:id="3"/>
      <w:r w:rsidR="0065457C">
        <w:t xml:space="preserve">.  </w:t>
      </w:r>
      <w:r w:rsidR="00402BAB">
        <w:t xml:space="preserve">To assign multiple structures, select </w:t>
      </w:r>
      <w:r w:rsidR="00DF3721">
        <w:t>the</w:t>
      </w:r>
      <w:r w:rsidR="00402BAB">
        <w:t xml:space="preserve"> checkbox next to </w:t>
      </w:r>
      <w:r w:rsidR="00DF3721">
        <w:t>multiple</w:t>
      </w:r>
      <w:r w:rsidR="00402BAB">
        <w:t xml:space="preserve"> Structure </w:t>
      </w:r>
      <w:r w:rsidR="00DF3721">
        <w:t>#’s.</w:t>
      </w:r>
    </w:p>
    <w:p w14:paraId="17691338" w14:textId="05CF530C" w:rsidR="00380B9E" w:rsidRDefault="00B21E8A" w:rsidP="00B21E8A">
      <w:pPr>
        <w:keepNext/>
        <w:jc w:val="center"/>
      </w:pPr>
      <w:r>
        <w:rPr>
          <w:noProof/>
        </w:rPr>
        <w:drawing>
          <wp:inline distT="0" distB="0" distL="0" distR="0" wp14:anchorId="7DB1A4BC" wp14:editId="0575F5E0">
            <wp:extent cx="5267325" cy="2474405"/>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4705" cy="2482569"/>
                    </a:xfrm>
                    <a:prstGeom prst="rect">
                      <a:avLst/>
                    </a:prstGeom>
                  </pic:spPr>
                </pic:pic>
              </a:graphicData>
            </a:graphic>
          </wp:inline>
        </w:drawing>
      </w:r>
    </w:p>
    <w:p w14:paraId="35130F88" w14:textId="77777777" w:rsidR="00380B9E" w:rsidRDefault="00380B9E" w:rsidP="00380B9E">
      <w:pPr>
        <w:pStyle w:val="Caption"/>
      </w:pPr>
    </w:p>
    <w:p w14:paraId="3747931F" w14:textId="2F994B9B" w:rsidR="00380B9E" w:rsidRDefault="00C74758" w:rsidP="00580408">
      <w:pPr>
        <w:pStyle w:val="ListParagraph"/>
        <w:numPr>
          <w:ilvl w:val="0"/>
          <w:numId w:val="4"/>
        </w:numPr>
      </w:pPr>
      <w:r>
        <w:rPr>
          <w:noProof/>
        </w:rPr>
        <mc:AlternateContent>
          <mc:Choice Requires="wps">
            <w:drawing>
              <wp:anchor distT="0" distB="0" distL="114300" distR="114300" simplePos="0" relativeHeight="251713536" behindDoc="0" locked="0" layoutInCell="1" allowOverlap="1" wp14:anchorId="16D6DE77" wp14:editId="4C213EAA">
                <wp:simplePos x="0" y="0"/>
                <wp:positionH relativeFrom="column">
                  <wp:posOffset>5600700</wp:posOffset>
                </wp:positionH>
                <wp:positionV relativeFrom="paragraph">
                  <wp:posOffset>89535</wp:posOffset>
                </wp:positionV>
                <wp:extent cx="304800" cy="76200"/>
                <wp:effectExtent l="57150" t="57150" r="0" b="114300"/>
                <wp:wrapNone/>
                <wp:docPr id="31" name="Straight Arrow Connector 31"/>
                <wp:cNvGraphicFramePr/>
                <a:graphic xmlns:a="http://schemas.openxmlformats.org/drawingml/2006/main">
                  <a:graphicData uri="http://schemas.microsoft.com/office/word/2010/wordprocessingShape">
                    <wps:wsp>
                      <wps:cNvCnPr/>
                      <wps:spPr>
                        <a:xfrm>
                          <a:off x="0" y="0"/>
                          <a:ext cx="304800" cy="762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A82A99" id="_x0000_t32" coordsize="21600,21600" o:spt="32" o:oned="t" path="m,l21600,21600e" filled="f">
                <v:path arrowok="t" fillok="f" o:connecttype="none"/>
                <o:lock v:ext="edit" shapetype="t"/>
              </v:shapetype>
              <v:shape id="Straight Arrow Connector 31" o:spid="_x0000_s1026" type="#_x0000_t32" style="position:absolute;margin-left:441pt;margin-top:7.05pt;width:24pt;height: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" strokecolor="#c0504d [3205]" strokeweight="3pt">
                <v:stroke endarrow="block"/>
                <v:shadow on="t" color="black" opacity="22937f" origin=",.5" offset="0,.63889mm"/>
              </v:shape>
            </w:pict>
          </mc:Fallback>
        </mc:AlternateContent>
      </w:r>
      <w:r w:rsidR="009E7347">
        <w:rPr>
          <w:noProof/>
        </w:rPr>
        <w:drawing>
          <wp:anchor distT="0" distB="0" distL="114300" distR="114300" simplePos="0" relativeHeight="251662336" behindDoc="1" locked="0" layoutInCell="1" allowOverlap="1" wp14:anchorId="326DEBE1" wp14:editId="3DFEF4B3">
            <wp:simplePos x="0" y="0"/>
            <wp:positionH relativeFrom="rightMargin">
              <wp:align>left</wp:align>
            </wp:positionH>
            <wp:positionV relativeFrom="paragraph">
              <wp:posOffset>29210</wp:posOffset>
            </wp:positionV>
            <wp:extent cx="266700" cy="285750"/>
            <wp:effectExtent l="19050" t="19050" r="19050" b="19050"/>
            <wp:wrapTight wrapText="bothSides">
              <wp:wrapPolygon edited="0">
                <wp:start x="-1543" y="-1440"/>
                <wp:lineTo x="-1543" y="21600"/>
                <wp:lineTo x="21600" y="21600"/>
                <wp:lineTo x="21600" y="-1440"/>
                <wp:lineTo x="-1543" y="-144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6700" cy="285750"/>
                    </a:xfrm>
                    <a:prstGeom prst="rect">
                      <a:avLst/>
                    </a:prstGeom>
                    <a:ln>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00580408">
        <w:t>Once the structure</w:t>
      </w:r>
      <w:r w:rsidR="00B21E8A">
        <w:t xml:space="preserve"> or structures are</w:t>
      </w:r>
      <w:r w:rsidR="00580408">
        <w:t xml:space="preserve"> selected, click the right menu option (“hamburger” button) to assign </w:t>
      </w:r>
    </w:p>
    <w:p w14:paraId="4FE3E760" w14:textId="77777777" w:rsidR="00380B9E" w:rsidRDefault="00580408" w:rsidP="00580408">
      <w:pPr>
        <w:pStyle w:val="ListParagraph"/>
        <w:numPr>
          <w:ilvl w:val="0"/>
          <w:numId w:val="4"/>
        </w:numPr>
      </w:pPr>
      <w:r>
        <w:t xml:space="preserve">On the </w:t>
      </w:r>
      <w:r w:rsidRPr="00580408">
        <w:rPr>
          <w:i/>
        </w:rPr>
        <w:t>Assign</w:t>
      </w:r>
      <w:r>
        <w:t xml:space="preserve"> tab, click the “Assignment” dropdown menu to view the eligible Team Leaders</w:t>
      </w:r>
    </w:p>
    <w:p w14:paraId="753022EA" w14:textId="77777777" w:rsidR="00580408" w:rsidRDefault="00580408" w:rsidP="00580408">
      <w:pPr>
        <w:pStyle w:val="ListParagraph"/>
        <w:numPr>
          <w:ilvl w:val="0"/>
          <w:numId w:val="4"/>
        </w:numPr>
      </w:pPr>
      <w:r>
        <w:t xml:space="preserve">Select the </w:t>
      </w:r>
      <w:r w:rsidR="00D068F3">
        <w:t xml:space="preserve">name of the </w:t>
      </w:r>
      <w:r>
        <w:t>Team Leader</w:t>
      </w:r>
      <w:r w:rsidR="00D068F3" w:rsidRPr="00D068F3">
        <w:t xml:space="preserve"> </w:t>
      </w:r>
      <w:r w:rsidR="00D068F3">
        <w:t>from the dropdown list</w:t>
      </w:r>
    </w:p>
    <w:p w14:paraId="52B8716E" w14:textId="77777777" w:rsidR="00D068F3" w:rsidRDefault="00D068F3" w:rsidP="00580408">
      <w:pPr>
        <w:pStyle w:val="ListParagraph"/>
        <w:numPr>
          <w:ilvl w:val="0"/>
          <w:numId w:val="4"/>
        </w:numPr>
      </w:pPr>
      <w:r>
        <w:t>Click the Save button</w:t>
      </w:r>
    </w:p>
    <w:p w14:paraId="08E45DB5" w14:textId="7E34DB27" w:rsidR="00D068F3" w:rsidRDefault="00D068F3" w:rsidP="006F3C36">
      <w:pPr>
        <w:keepNext/>
        <w:ind w:left="720"/>
        <w:jc w:val="center"/>
      </w:pPr>
      <w:r>
        <w:rPr>
          <w:noProof/>
        </w:rPr>
        <w:drawing>
          <wp:inline distT="0" distB="0" distL="0" distR="0" wp14:anchorId="78FE4852" wp14:editId="4E297510">
            <wp:extent cx="1371600" cy="1656272"/>
            <wp:effectExtent l="19050" t="19050" r="1905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76964" cy="1662750"/>
                    </a:xfrm>
                    <a:prstGeom prst="rect">
                      <a:avLst/>
                    </a:prstGeom>
                    <a:ln>
                      <a:solidFill>
                        <a:schemeClr val="bg2">
                          <a:lumMod val="90000"/>
                        </a:schemeClr>
                      </a:solidFill>
                    </a:ln>
                  </pic:spPr>
                </pic:pic>
              </a:graphicData>
            </a:graphic>
          </wp:inline>
        </w:drawing>
      </w:r>
    </w:p>
    <w:p w14:paraId="3BEBACF0" w14:textId="77777777" w:rsidR="00E51AD8" w:rsidRPr="00DD47AD" w:rsidRDefault="00E51AD8" w:rsidP="00E51AD8">
      <w:pPr>
        <w:rPr>
          <w:rFonts w:ascii="Calibri" w:hAnsi="Calibri"/>
          <w:i/>
          <w:u w:val="single"/>
        </w:rPr>
      </w:pPr>
      <w:r>
        <w:rPr>
          <w:rFonts w:ascii="Calibri" w:hAnsi="Calibri"/>
          <w:i/>
          <w:u w:val="single"/>
        </w:rPr>
        <w:t>Unassign a structure</w:t>
      </w:r>
    </w:p>
    <w:p w14:paraId="5B565844" w14:textId="77777777" w:rsidR="00E51AD8" w:rsidRDefault="00E51AD8" w:rsidP="00E51AD8">
      <w:pPr>
        <w:rPr>
          <w:rFonts w:ascii="Calibri" w:hAnsi="Calibri"/>
        </w:rPr>
      </w:pPr>
      <w:r>
        <w:rPr>
          <w:rFonts w:ascii="Calibri" w:hAnsi="Calibri"/>
        </w:rPr>
        <w:t xml:space="preserve">When unassigning a structure from a Team Leader, you can search for the structure in the </w:t>
      </w:r>
      <w:r w:rsidRPr="00E17637">
        <w:rPr>
          <w:rFonts w:ascii="Calibri" w:hAnsi="Calibri"/>
          <w:i/>
        </w:rPr>
        <w:t>Search Criteria</w:t>
      </w:r>
      <w:r>
        <w:rPr>
          <w:rFonts w:ascii="Calibri" w:hAnsi="Calibri"/>
        </w:rPr>
        <w:t xml:space="preserve"> section, then unassign it.  </w:t>
      </w:r>
    </w:p>
    <w:p w14:paraId="1A8503D2" w14:textId="77777777" w:rsidR="00E51AD8" w:rsidRPr="00B710D3" w:rsidRDefault="00E51AD8" w:rsidP="00E51AD8">
      <w:pPr>
        <w:pStyle w:val="ListParagraph"/>
        <w:numPr>
          <w:ilvl w:val="0"/>
          <w:numId w:val="7"/>
        </w:numPr>
        <w:rPr>
          <w:rFonts w:ascii="Calibri" w:hAnsi="Calibri"/>
        </w:rPr>
      </w:pPr>
      <w:r>
        <w:rPr>
          <w:rFonts w:ascii="Calibri" w:hAnsi="Calibri"/>
        </w:rPr>
        <w:t>S</w:t>
      </w:r>
      <w:r w:rsidRPr="00B710D3">
        <w:rPr>
          <w:rFonts w:ascii="Calibri" w:hAnsi="Calibri"/>
        </w:rPr>
        <w:t xml:space="preserve">earch </w:t>
      </w:r>
      <w:r>
        <w:rPr>
          <w:rFonts w:ascii="Calibri" w:hAnsi="Calibri"/>
        </w:rPr>
        <w:t>for the structure the same as above, to assign the structure</w:t>
      </w:r>
    </w:p>
    <w:p w14:paraId="4A863327" w14:textId="73B7CFBB" w:rsidR="00402BAB" w:rsidRDefault="00E51AD8" w:rsidP="00CD6DC2">
      <w:pPr>
        <w:pStyle w:val="ListParagraph"/>
        <w:numPr>
          <w:ilvl w:val="0"/>
          <w:numId w:val="7"/>
        </w:numPr>
      </w:pPr>
      <w:r>
        <w:t>Select the structure to unassign by placing a checkmark in the box next to the Structure Numbe</w:t>
      </w:r>
      <w:r w:rsidR="00CD6DC2">
        <w:t xml:space="preserve">r.  </w:t>
      </w:r>
      <w:r w:rsidR="00402BAB">
        <w:t xml:space="preserve">To unassign multiple structures, </w:t>
      </w:r>
      <w:r w:rsidR="00CD6DC2">
        <w:t>select the checkbox next to multiple Structure #’s.</w:t>
      </w:r>
    </w:p>
    <w:p w14:paraId="5A855C31" w14:textId="6ABCAB4D" w:rsidR="00E51AD8" w:rsidRDefault="00C74758" w:rsidP="00E51AD8">
      <w:pPr>
        <w:pStyle w:val="ListParagraph"/>
        <w:numPr>
          <w:ilvl w:val="0"/>
          <w:numId w:val="7"/>
        </w:numPr>
      </w:pPr>
      <w:r>
        <w:rPr>
          <w:noProof/>
        </w:rPr>
        <mc:AlternateContent>
          <mc:Choice Requires="wps">
            <w:drawing>
              <wp:anchor distT="0" distB="0" distL="114300" distR="114300" simplePos="0" relativeHeight="251714560" behindDoc="0" locked="0" layoutInCell="1" allowOverlap="1" wp14:anchorId="219DBDE0" wp14:editId="3B8A0F45">
                <wp:simplePos x="0" y="0"/>
                <wp:positionH relativeFrom="column">
                  <wp:posOffset>5029200</wp:posOffset>
                </wp:positionH>
                <wp:positionV relativeFrom="paragraph">
                  <wp:posOffset>116205</wp:posOffset>
                </wp:positionV>
                <wp:extent cx="285750" cy="95250"/>
                <wp:effectExtent l="57150" t="38100" r="0" b="114300"/>
                <wp:wrapNone/>
                <wp:docPr id="50" name="Straight Arrow Connector 50"/>
                <wp:cNvGraphicFramePr/>
                <a:graphic xmlns:a="http://schemas.openxmlformats.org/drawingml/2006/main">
                  <a:graphicData uri="http://schemas.microsoft.com/office/word/2010/wordprocessingShape">
                    <wps:wsp>
                      <wps:cNvCnPr/>
                      <wps:spPr>
                        <a:xfrm>
                          <a:off x="0" y="0"/>
                          <a:ext cx="285750" cy="952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8DF5B" id="Straight Arrow Connector 50" o:spid="_x0000_s1026" type="#_x0000_t32" style="position:absolute;margin-left:396pt;margin-top:9.15pt;width:22.5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" strokecolor="#c0504d [3205]" strokeweight="3pt">
                <v:stroke endarrow="block"/>
                <v:shadow on="t" color="black" opacity="22937f" origin=",.5" offset="0,.63889mm"/>
              </v:shape>
            </w:pict>
          </mc:Fallback>
        </mc:AlternateContent>
      </w:r>
      <w:r>
        <w:rPr>
          <w:noProof/>
        </w:rPr>
        <w:drawing>
          <wp:anchor distT="0" distB="0" distL="114300" distR="114300" simplePos="0" relativeHeight="251664384" behindDoc="1" locked="0" layoutInCell="1" allowOverlap="1" wp14:anchorId="3A789C30" wp14:editId="400CBA46">
            <wp:simplePos x="0" y="0"/>
            <wp:positionH relativeFrom="column">
              <wp:posOffset>5410200</wp:posOffset>
            </wp:positionH>
            <wp:positionV relativeFrom="paragraph">
              <wp:posOffset>95250</wp:posOffset>
            </wp:positionV>
            <wp:extent cx="266700" cy="285750"/>
            <wp:effectExtent l="19050" t="19050" r="19050" b="19050"/>
            <wp:wrapTight wrapText="bothSides">
              <wp:wrapPolygon edited="0">
                <wp:start x="-1543" y="-1440"/>
                <wp:lineTo x="-1543" y="21600"/>
                <wp:lineTo x="21600" y="21600"/>
                <wp:lineTo x="21600" y="-1440"/>
                <wp:lineTo x="-1543" y="-144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6700" cy="285750"/>
                    </a:xfrm>
                    <a:prstGeom prst="rect">
                      <a:avLst/>
                    </a:prstGeom>
                    <a:ln>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00E51AD8">
        <w:t>Once the structure</w:t>
      </w:r>
      <w:r w:rsidR="00BB56EA">
        <w:t xml:space="preserve"> or structures are</w:t>
      </w:r>
      <w:r w:rsidR="00E51AD8">
        <w:t xml:space="preserve"> </w:t>
      </w:r>
      <w:r w:rsidR="00EC1745">
        <w:t>chosen</w:t>
      </w:r>
      <w:r w:rsidR="00E51AD8">
        <w:t xml:space="preserve">, click the right menu option (“hamburger” button) </w:t>
      </w:r>
    </w:p>
    <w:p w14:paraId="492EA8E1" w14:textId="77777777" w:rsidR="005455BF" w:rsidRDefault="005455BF"/>
    <w:p w14:paraId="1E119ADA" w14:textId="77777777" w:rsidR="00F056C4" w:rsidRDefault="00E51AD8" w:rsidP="00EC1745">
      <w:pPr>
        <w:pStyle w:val="ListParagraph"/>
        <w:numPr>
          <w:ilvl w:val="0"/>
          <w:numId w:val="7"/>
        </w:numPr>
      </w:pPr>
      <w:r w:rsidRPr="00EC1745">
        <w:t xml:space="preserve">On the Unassign tab, click </w:t>
      </w:r>
      <w:r w:rsidR="00EC1745" w:rsidRPr="00EC1745">
        <w:t>the Save button</w:t>
      </w:r>
      <w:r w:rsidRPr="00EC1745">
        <w:t xml:space="preserve"> </w:t>
      </w:r>
      <w:r w:rsidR="00EC1745">
        <w:t>to unassign the selected structures</w:t>
      </w:r>
    </w:p>
    <w:p w14:paraId="246E723E" w14:textId="77777777" w:rsidR="00F056C4" w:rsidRDefault="00F056C4" w:rsidP="006F3C36">
      <w:pPr>
        <w:keepNext/>
        <w:ind w:left="720"/>
        <w:jc w:val="center"/>
      </w:pPr>
      <w:r>
        <w:rPr>
          <w:noProof/>
        </w:rPr>
        <w:drawing>
          <wp:inline distT="0" distB="0" distL="0" distR="0" wp14:anchorId="4352EB4B" wp14:editId="5F196A3F">
            <wp:extent cx="1691640" cy="1755648"/>
            <wp:effectExtent l="19050" t="19050" r="2286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1640" cy="1755648"/>
                    </a:xfrm>
                    <a:prstGeom prst="rect">
                      <a:avLst/>
                    </a:prstGeom>
                    <a:ln>
                      <a:solidFill>
                        <a:schemeClr val="bg2">
                          <a:lumMod val="90000"/>
                        </a:schemeClr>
                      </a:solidFill>
                    </a:ln>
                  </pic:spPr>
                </pic:pic>
              </a:graphicData>
            </a:graphic>
          </wp:inline>
        </w:drawing>
      </w:r>
    </w:p>
    <w:p w14:paraId="3C216E38" w14:textId="77777777" w:rsidR="00E51AD8" w:rsidRPr="00EC1745" w:rsidRDefault="00E51AD8" w:rsidP="00F056C4">
      <w:pPr>
        <w:ind w:left="720"/>
      </w:pPr>
      <w:r w:rsidRPr="00EC1745">
        <w:br w:type="page"/>
      </w:r>
    </w:p>
    <w:p w14:paraId="698E2EF0" w14:textId="77777777" w:rsidR="00231718" w:rsidRPr="00DD47AD" w:rsidRDefault="00231718" w:rsidP="003B5C6F">
      <w:pPr>
        <w:pStyle w:val="Heading1"/>
      </w:pPr>
      <w:bookmarkStart w:id="4" w:name="_Toc47509920"/>
      <w:r w:rsidRPr="00DD47AD">
        <w:t>Search/Assignment</w:t>
      </w:r>
      <w:bookmarkEnd w:id="4"/>
    </w:p>
    <w:p w14:paraId="0EAB89CD" w14:textId="77777777" w:rsidR="00231718" w:rsidRPr="00DD47AD" w:rsidRDefault="00231718" w:rsidP="00231718">
      <w:pPr>
        <w:rPr>
          <w:rFonts w:ascii="Calibri" w:hAnsi="Calibri"/>
          <w:i/>
          <w:u w:val="single"/>
        </w:rPr>
      </w:pPr>
      <w:r w:rsidRPr="00DD47AD">
        <w:rPr>
          <w:rFonts w:ascii="Calibri" w:hAnsi="Calibri"/>
          <w:i/>
          <w:u w:val="single"/>
        </w:rPr>
        <w:t>Search Criteria</w:t>
      </w:r>
    </w:p>
    <w:p w14:paraId="65D2446E" w14:textId="77777777" w:rsidR="00231718" w:rsidRDefault="00231718" w:rsidP="00231718">
      <w:pPr>
        <w:rPr>
          <w:rFonts w:ascii="Calibri" w:hAnsi="Calibri"/>
        </w:rPr>
      </w:pPr>
      <w:r w:rsidRPr="003D08AB">
        <w:rPr>
          <w:rFonts w:ascii="Calibri" w:hAnsi="Calibri"/>
        </w:rPr>
        <w:t xml:space="preserve">When searching for </w:t>
      </w:r>
      <w:r w:rsidR="002C5D09">
        <w:rPr>
          <w:rFonts w:ascii="Calibri" w:hAnsi="Calibri"/>
        </w:rPr>
        <w:t xml:space="preserve">a </w:t>
      </w:r>
      <w:r>
        <w:rPr>
          <w:rFonts w:ascii="Calibri" w:hAnsi="Calibri"/>
        </w:rPr>
        <w:t xml:space="preserve">structure, whether it’s by the assigned Inspector’s </w:t>
      </w:r>
      <w:r w:rsidR="00BA0F77">
        <w:rPr>
          <w:rFonts w:ascii="Calibri" w:hAnsi="Calibri"/>
        </w:rPr>
        <w:t>N</w:t>
      </w:r>
      <w:r>
        <w:rPr>
          <w:rFonts w:ascii="Calibri" w:hAnsi="Calibri"/>
        </w:rPr>
        <w:t xml:space="preserve">ame, Inspection </w:t>
      </w:r>
      <w:r w:rsidR="00887EAB">
        <w:rPr>
          <w:rFonts w:ascii="Calibri" w:hAnsi="Calibri"/>
        </w:rPr>
        <w:t>D</w:t>
      </w:r>
      <w:r>
        <w:rPr>
          <w:rFonts w:ascii="Calibri" w:hAnsi="Calibri"/>
        </w:rPr>
        <w:t xml:space="preserve">ate, </w:t>
      </w:r>
      <w:r w:rsidR="00DE2BB6">
        <w:rPr>
          <w:rFonts w:ascii="Calibri" w:hAnsi="Calibri"/>
        </w:rPr>
        <w:t>or Maintenance Source,</w:t>
      </w:r>
      <w:r>
        <w:rPr>
          <w:rFonts w:ascii="Calibri" w:hAnsi="Calibri"/>
        </w:rPr>
        <w:t xml:space="preserve"> you can do so in the Structure Assignment section.  From the BIS menu, select the Assignment option (BIS </w:t>
      </w:r>
      <w:r w:rsidR="00854D44">
        <w:rPr>
          <w:rFonts w:ascii="Calibri" w:hAnsi="Calibri"/>
        </w:rPr>
        <w:t>&gt;</w:t>
      </w:r>
      <w:r>
        <w:rPr>
          <w:rFonts w:ascii="Calibri" w:hAnsi="Calibri"/>
        </w:rPr>
        <w:t xml:space="preserve"> Assignment).</w:t>
      </w:r>
    </w:p>
    <w:p w14:paraId="4E980A53" w14:textId="77777777" w:rsidR="00231718" w:rsidRDefault="00231718" w:rsidP="00231718">
      <w:pPr>
        <w:rPr>
          <w:rFonts w:ascii="Calibri" w:hAnsi="Calibri"/>
        </w:rPr>
      </w:pPr>
      <w:r>
        <w:rPr>
          <w:rFonts w:ascii="Calibri" w:hAnsi="Calibri"/>
        </w:rPr>
        <w:t xml:space="preserve">In the </w:t>
      </w:r>
      <w:r w:rsidRPr="00E17637">
        <w:rPr>
          <w:rFonts w:ascii="Calibri" w:hAnsi="Calibri"/>
          <w:i/>
        </w:rPr>
        <w:t>Search Criteria</w:t>
      </w:r>
      <w:r>
        <w:rPr>
          <w:rFonts w:ascii="Calibri" w:hAnsi="Calibri"/>
        </w:rPr>
        <w:t xml:space="preserve"> section, you can search by </w:t>
      </w:r>
      <w:r w:rsidRPr="00F52CCA">
        <w:rPr>
          <w:rFonts w:ascii="Calibri" w:hAnsi="Calibri"/>
          <w:b/>
        </w:rPr>
        <w:t>Inspection Date</w:t>
      </w:r>
      <w:r w:rsidRPr="00F52CCA">
        <w:rPr>
          <w:rFonts w:ascii="Calibri" w:hAnsi="Calibri"/>
        </w:rPr>
        <w:t>,</w:t>
      </w:r>
      <w:r w:rsidRPr="00F52CCA">
        <w:rPr>
          <w:rFonts w:ascii="Calibri" w:hAnsi="Calibri"/>
          <w:b/>
        </w:rPr>
        <w:t xml:space="preserve"> Inspector’s Name</w:t>
      </w:r>
      <w:r w:rsidRPr="00F52CCA">
        <w:rPr>
          <w:rFonts w:ascii="Calibri" w:hAnsi="Calibri"/>
        </w:rPr>
        <w:t xml:space="preserve">, or by the </w:t>
      </w:r>
      <w:r w:rsidR="00EC0048">
        <w:rPr>
          <w:rFonts w:ascii="Calibri" w:hAnsi="Calibri"/>
          <w:b/>
        </w:rPr>
        <w:t>Maintenance Source</w:t>
      </w:r>
      <w:r>
        <w:rPr>
          <w:rFonts w:ascii="Calibri" w:hAnsi="Calibri"/>
        </w:rPr>
        <w:t xml:space="preserve"> of the structure in question.</w:t>
      </w:r>
    </w:p>
    <w:p w14:paraId="39D0EE3D" w14:textId="77777777" w:rsidR="00231718" w:rsidRPr="00B710D3" w:rsidRDefault="00231718" w:rsidP="00687A1E">
      <w:pPr>
        <w:pStyle w:val="ListParagraph"/>
        <w:numPr>
          <w:ilvl w:val="0"/>
          <w:numId w:val="5"/>
        </w:numPr>
        <w:rPr>
          <w:rFonts w:ascii="Calibri" w:hAnsi="Calibri"/>
        </w:rPr>
      </w:pPr>
      <w:r w:rsidRPr="00B710D3">
        <w:rPr>
          <w:rFonts w:ascii="Calibri" w:hAnsi="Calibri"/>
        </w:rPr>
        <w:t xml:space="preserve">To search by </w:t>
      </w:r>
      <w:r w:rsidRPr="00B710D3">
        <w:rPr>
          <w:rFonts w:ascii="Calibri" w:hAnsi="Calibri"/>
          <w:b/>
        </w:rPr>
        <w:t>Inspection Date</w:t>
      </w:r>
      <w:r w:rsidRPr="00B710D3">
        <w:rPr>
          <w:rFonts w:ascii="Calibri" w:hAnsi="Calibri"/>
        </w:rPr>
        <w:t>, enter the “From</w:t>
      </w:r>
      <w:r>
        <w:rPr>
          <w:rFonts w:ascii="Calibri" w:hAnsi="Calibri"/>
        </w:rPr>
        <w:t>/</w:t>
      </w:r>
      <w:r w:rsidRPr="00B710D3">
        <w:rPr>
          <w:rFonts w:ascii="Calibri" w:hAnsi="Calibri"/>
        </w:rPr>
        <w:t>To” dates of the inspection, then click Search.</w:t>
      </w:r>
    </w:p>
    <w:p w14:paraId="1F507D11" w14:textId="77777777" w:rsidR="00231718" w:rsidRDefault="006D2896" w:rsidP="00231718">
      <w:pPr>
        <w:keepNext/>
      </w:pPr>
      <w:r>
        <w:rPr>
          <w:noProof/>
        </w:rPr>
        <w:drawing>
          <wp:inline distT="0" distB="0" distL="0" distR="0" wp14:anchorId="6D0DD018" wp14:editId="45F5276C">
            <wp:extent cx="5943600" cy="2312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12670"/>
                    </a:xfrm>
                    <a:prstGeom prst="rect">
                      <a:avLst/>
                    </a:prstGeom>
                  </pic:spPr>
                </pic:pic>
              </a:graphicData>
            </a:graphic>
          </wp:inline>
        </w:drawing>
      </w:r>
    </w:p>
    <w:p w14:paraId="6DDAC605" w14:textId="77777777" w:rsidR="00231718" w:rsidRDefault="00231718" w:rsidP="00687A1E">
      <w:pPr>
        <w:pStyle w:val="ListParagraph"/>
        <w:numPr>
          <w:ilvl w:val="0"/>
          <w:numId w:val="5"/>
        </w:numPr>
        <w:rPr>
          <w:rFonts w:ascii="Calibri" w:hAnsi="Calibri"/>
        </w:rPr>
      </w:pPr>
      <w:r w:rsidRPr="00B710D3">
        <w:rPr>
          <w:rFonts w:ascii="Calibri" w:hAnsi="Calibri"/>
        </w:rPr>
        <w:t xml:space="preserve">To search by </w:t>
      </w:r>
      <w:r w:rsidR="00EC0048" w:rsidRPr="00EC0048">
        <w:rPr>
          <w:rFonts w:ascii="Calibri" w:hAnsi="Calibri"/>
          <w:b/>
        </w:rPr>
        <w:t>Maintenance Source</w:t>
      </w:r>
      <w:r w:rsidRPr="00B710D3">
        <w:rPr>
          <w:rFonts w:ascii="Calibri" w:hAnsi="Calibri"/>
        </w:rPr>
        <w:t xml:space="preserve">, </w:t>
      </w:r>
      <w:r w:rsidR="00EC0048">
        <w:rPr>
          <w:rFonts w:ascii="Calibri" w:hAnsi="Calibri"/>
        </w:rPr>
        <w:t>select the maintenance type, select the applicable county/district/municipality</w:t>
      </w:r>
      <w:r w:rsidRPr="00B710D3">
        <w:rPr>
          <w:rFonts w:ascii="Calibri" w:hAnsi="Calibri"/>
        </w:rPr>
        <w:t>, then click Search.</w:t>
      </w:r>
      <w:r w:rsidR="002466DF">
        <w:rPr>
          <w:rFonts w:ascii="Calibri" w:hAnsi="Calibri"/>
        </w:rPr>
        <w:t xml:space="preserve"> </w:t>
      </w:r>
    </w:p>
    <w:p w14:paraId="7CEBADA4" w14:textId="77777777" w:rsidR="002466DF" w:rsidRPr="00C3416E" w:rsidRDefault="002466DF" w:rsidP="00C3416E">
      <w:pPr>
        <w:ind w:left="1080"/>
        <w:rPr>
          <w:rFonts w:ascii="Calibri" w:hAnsi="Calibri"/>
        </w:rPr>
      </w:pPr>
      <w:r w:rsidRPr="00C3416E">
        <w:rPr>
          <w:rFonts w:ascii="Calibri" w:hAnsi="Calibri"/>
        </w:rPr>
        <w:t xml:space="preserve">Note - </w:t>
      </w:r>
      <w:r>
        <w:t>Maintenance Source filters what is in the drop down next to it. What you pick in the second drop down will then filter structures based on Maintenance Responsibility (21A and 21B) and Reporting Agency (22A).</w:t>
      </w:r>
    </w:p>
    <w:p w14:paraId="78716848" w14:textId="77777777" w:rsidR="00EC0048" w:rsidRDefault="00231718" w:rsidP="00EC0048">
      <w:pPr>
        <w:pStyle w:val="ListParagraph"/>
        <w:numPr>
          <w:ilvl w:val="0"/>
          <w:numId w:val="5"/>
        </w:numPr>
        <w:rPr>
          <w:rFonts w:ascii="Calibri" w:hAnsi="Calibri"/>
        </w:rPr>
      </w:pPr>
      <w:r w:rsidRPr="00B710D3">
        <w:rPr>
          <w:rFonts w:ascii="Calibri" w:hAnsi="Calibri"/>
        </w:rPr>
        <w:t xml:space="preserve">To search by </w:t>
      </w:r>
      <w:r w:rsidRPr="00B710D3">
        <w:rPr>
          <w:rFonts w:ascii="Calibri" w:hAnsi="Calibri"/>
          <w:b/>
        </w:rPr>
        <w:t>Inspector’s Name</w:t>
      </w:r>
      <w:r w:rsidRPr="00B710D3">
        <w:rPr>
          <w:rFonts w:ascii="Calibri" w:hAnsi="Calibri"/>
        </w:rPr>
        <w:t xml:space="preserve">, </w:t>
      </w:r>
      <w:r>
        <w:rPr>
          <w:rFonts w:ascii="Calibri" w:hAnsi="Calibri"/>
        </w:rPr>
        <w:t>click</w:t>
      </w:r>
      <w:r w:rsidRPr="00B710D3">
        <w:rPr>
          <w:rFonts w:ascii="Calibri" w:hAnsi="Calibri"/>
        </w:rPr>
        <w:t xml:space="preserve"> the </w:t>
      </w:r>
      <w:r>
        <w:rPr>
          <w:rFonts w:ascii="Calibri" w:hAnsi="Calibri"/>
        </w:rPr>
        <w:t xml:space="preserve">dropdown menu for </w:t>
      </w:r>
      <w:r w:rsidRPr="00B710D3">
        <w:rPr>
          <w:rFonts w:ascii="Calibri" w:hAnsi="Calibri"/>
        </w:rPr>
        <w:t>“</w:t>
      </w:r>
      <w:r>
        <w:rPr>
          <w:rFonts w:ascii="Calibri" w:hAnsi="Calibri"/>
        </w:rPr>
        <w:t>Assigned To</w:t>
      </w:r>
      <w:r w:rsidRPr="00B710D3">
        <w:rPr>
          <w:rFonts w:ascii="Calibri" w:hAnsi="Calibri"/>
        </w:rPr>
        <w:t>”</w:t>
      </w:r>
      <w:r>
        <w:rPr>
          <w:rFonts w:ascii="Calibri" w:hAnsi="Calibri"/>
        </w:rPr>
        <w:t>, select the name of</w:t>
      </w:r>
      <w:r w:rsidRPr="00B710D3">
        <w:rPr>
          <w:rFonts w:ascii="Calibri" w:hAnsi="Calibri"/>
        </w:rPr>
        <w:t xml:space="preserve"> the </w:t>
      </w:r>
      <w:r>
        <w:rPr>
          <w:rFonts w:ascii="Calibri" w:hAnsi="Calibri"/>
        </w:rPr>
        <w:t>I</w:t>
      </w:r>
      <w:r w:rsidRPr="00B710D3">
        <w:rPr>
          <w:rFonts w:ascii="Calibri" w:hAnsi="Calibri"/>
        </w:rPr>
        <w:t>nspect</w:t>
      </w:r>
      <w:r>
        <w:rPr>
          <w:rFonts w:ascii="Calibri" w:hAnsi="Calibri"/>
        </w:rPr>
        <w:t>or</w:t>
      </w:r>
      <w:r w:rsidRPr="00B710D3">
        <w:rPr>
          <w:rFonts w:ascii="Calibri" w:hAnsi="Calibri"/>
        </w:rPr>
        <w:t>, then click Search.</w:t>
      </w:r>
    </w:p>
    <w:p w14:paraId="31BA8E2A" w14:textId="77777777" w:rsidR="00EC0048" w:rsidRPr="00EC0048" w:rsidRDefault="00EC0048" w:rsidP="00EC0048">
      <w:pPr>
        <w:rPr>
          <w:rFonts w:ascii="Calibri" w:hAnsi="Calibri"/>
        </w:rPr>
      </w:pPr>
      <w:r>
        <w:rPr>
          <w:rFonts w:ascii="Calibri" w:hAnsi="Calibri"/>
        </w:rPr>
        <w:t>Optional search parameters include Inspection Route, Team Section and Team Sub-Section. The search parameters for Team Section and Team Sub-Section will return results if the number is found in either the On or Under data.</w:t>
      </w:r>
    </w:p>
    <w:p w14:paraId="5CECAC69" w14:textId="77777777" w:rsidR="00231718" w:rsidRPr="00DD47AD" w:rsidRDefault="00231718" w:rsidP="00231718">
      <w:pPr>
        <w:rPr>
          <w:rFonts w:ascii="Calibri" w:hAnsi="Calibri"/>
          <w:i/>
          <w:u w:val="single"/>
        </w:rPr>
      </w:pPr>
      <w:r>
        <w:rPr>
          <w:rFonts w:ascii="Calibri" w:hAnsi="Calibri"/>
          <w:i/>
          <w:u w:val="single"/>
        </w:rPr>
        <w:t>Results</w:t>
      </w:r>
    </w:p>
    <w:p w14:paraId="7E9F1919" w14:textId="288066CE" w:rsidR="00231718" w:rsidRDefault="00231718" w:rsidP="00231718">
      <w:pPr>
        <w:rPr>
          <w:rFonts w:ascii="Calibri" w:hAnsi="Calibri"/>
        </w:rPr>
      </w:pPr>
      <w:r>
        <w:rPr>
          <w:rFonts w:ascii="Calibri" w:hAnsi="Calibri"/>
        </w:rPr>
        <w:t xml:space="preserve">In the </w:t>
      </w:r>
      <w:r w:rsidRPr="00E17637">
        <w:rPr>
          <w:rFonts w:ascii="Calibri" w:hAnsi="Calibri"/>
          <w:i/>
        </w:rPr>
        <w:t>Results</w:t>
      </w:r>
      <w:r>
        <w:rPr>
          <w:rFonts w:ascii="Calibri" w:hAnsi="Calibri"/>
        </w:rPr>
        <w:t xml:space="preserve"> section, you can s</w:t>
      </w:r>
      <w:r w:rsidR="001B13C6">
        <w:rPr>
          <w:rFonts w:ascii="Calibri" w:hAnsi="Calibri"/>
        </w:rPr>
        <w:t xml:space="preserve">ort and </w:t>
      </w:r>
      <w:r>
        <w:rPr>
          <w:rFonts w:ascii="Calibri" w:hAnsi="Calibri"/>
        </w:rPr>
        <w:t xml:space="preserve">filter the outcome of a structure search.  Results include </w:t>
      </w:r>
      <w:r w:rsidRPr="00F52CCA">
        <w:rPr>
          <w:rFonts w:ascii="Calibri" w:hAnsi="Calibri"/>
          <w:b/>
        </w:rPr>
        <w:t>Structure Number</w:t>
      </w:r>
      <w:r w:rsidRPr="00F52CCA">
        <w:rPr>
          <w:rFonts w:ascii="Calibri" w:hAnsi="Calibri"/>
        </w:rPr>
        <w:t>,</w:t>
      </w:r>
      <w:r w:rsidRPr="00F52CCA">
        <w:rPr>
          <w:rFonts w:ascii="Calibri" w:hAnsi="Calibri"/>
          <w:b/>
        </w:rPr>
        <w:t xml:space="preserve"> Next Due Date</w:t>
      </w:r>
      <w:r w:rsidRPr="00F52CCA">
        <w:rPr>
          <w:rFonts w:ascii="Calibri" w:hAnsi="Calibri"/>
        </w:rPr>
        <w:t>,</w:t>
      </w:r>
      <w:r w:rsidRPr="00F52CCA">
        <w:rPr>
          <w:rFonts w:ascii="Calibri" w:hAnsi="Calibri"/>
          <w:b/>
        </w:rPr>
        <w:t xml:space="preserve"> Inspections Due</w:t>
      </w:r>
      <w:r w:rsidRPr="00F52CCA">
        <w:rPr>
          <w:rFonts w:ascii="Calibri" w:hAnsi="Calibri"/>
        </w:rPr>
        <w:t xml:space="preserve">, </w:t>
      </w:r>
      <w:r w:rsidR="00634E92">
        <w:rPr>
          <w:rFonts w:ascii="Calibri" w:hAnsi="Calibri"/>
          <w:b/>
        </w:rPr>
        <w:t xml:space="preserve">Under Review </w:t>
      </w:r>
      <w:r w:rsidRPr="00F52CCA">
        <w:rPr>
          <w:rFonts w:ascii="Calibri" w:hAnsi="Calibri"/>
        </w:rPr>
        <w:t>and</w:t>
      </w:r>
      <w:r w:rsidRPr="00F52CCA">
        <w:rPr>
          <w:rFonts w:ascii="Calibri" w:hAnsi="Calibri"/>
          <w:b/>
        </w:rPr>
        <w:t xml:space="preserve"> Assigned To</w:t>
      </w:r>
      <w:r w:rsidRPr="00F52CCA">
        <w:rPr>
          <w:rFonts w:ascii="Calibri" w:hAnsi="Calibri"/>
        </w:rPr>
        <w:t xml:space="preserve"> for the structure in</w:t>
      </w:r>
      <w:r>
        <w:rPr>
          <w:rFonts w:ascii="Calibri" w:hAnsi="Calibri"/>
        </w:rPr>
        <w:t xml:space="preserve"> question.</w:t>
      </w:r>
      <w:r w:rsidR="00571C74">
        <w:rPr>
          <w:rFonts w:ascii="Calibri" w:hAnsi="Calibri"/>
        </w:rPr>
        <w:t xml:space="preserve"> There is also the option to hide/show certain columns.</w:t>
      </w:r>
    </w:p>
    <w:p w14:paraId="2A17B3DA" w14:textId="77777777" w:rsidR="004233F2" w:rsidRDefault="00231718" w:rsidP="004233F2">
      <w:pPr>
        <w:pStyle w:val="ListParagraph"/>
        <w:numPr>
          <w:ilvl w:val="0"/>
          <w:numId w:val="43"/>
        </w:numPr>
        <w:rPr>
          <w:rFonts w:ascii="Calibri" w:hAnsi="Calibri"/>
        </w:rPr>
      </w:pPr>
      <w:r w:rsidRPr="00B710D3">
        <w:rPr>
          <w:rFonts w:ascii="Calibri" w:hAnsi="Calibri"/>
        </w:rPr>
        <w:t xml:space="preserve">To </w:t>
      </w:r>
      <w:r>
        <w:rPr>
          <w:rFonts w:ascii="Calibri" w:hAnsi="Calibri"/>
        </w:rPr>
        <w:t>filter</w:t>
      </w:r>
      <w:r w:rsidRPr="00B710D3">
        <w:rPr>
          <w:rFonts w:ascii="Calibri" w:hAnsi="Calibri"/>
        </w:rPr>
        <w:t xml:space="preserve"> by </w:t>
      </w:r>
      <w:r w:rsidRPr="00F52CCA">
        <w:rPr>
          <w:rFonts w:ascii="Calibri" w:hAnsi="Calibri"/>
          <w:b/>
        </w:rPr>
        <w:t>Structure Number</w:t>
      </w:r>
      <w:r w:rsidRPr="00B710D3">
        <w:rPr>
          <w:rFonts w:ascii="Calibri" w:hAnsi="Calibri"/>
        </w:rPr>
        <w:t xml:space="preserve">, </w:t>
      </w:r>
      <w:r w:rsidR="004233F2">
        <w:rPr>
          <w:rFonts w:ascii="Calibri" w:hAnsi="Calibri"/>
        </w:rPr>
        <w:t>click</w:t>
      </w:r>
      <w:r w:rsidR="004233F2" w:rsidRPr="00B710D3">
        <w:rPr>
          <w:rFonts w:ascii="Calibri" w:hAnsi="Calibri"/>
        </w:rPr>
        <w:t xml:space="preserve"> </w:t>
      </w:r>
      <w:bookmarkStart w:id="5" w:name="_Hlk35871186"/>
      <w:r w:rsidR="004233F2" w:rsidRPr="00B710D3">
        <w:rPr>
          <w:rFonts w:ascii="Calibri" w:hAnsi="Calibri"/>
        </w:rPr>
        <w:t xml:space="preserve">the </w:t>
      </w:r>
      <w:r w:rsidR="004233F2">
        <w:rPr>
          <w:rFonts w:ascii="Calibri" w:hAnsi="Calibri"/>
        </w:rPr>
        <w:t xml:space="preserve">three stacked dots in the Structure # column of the </w:t>
      </w:r>
      <w:r w:rsidR="004233F2" w:rsidRPr="00380B9E">
        <w:rPr>
          <w:rFonts w:ascii="Calibri" w:hAnsi="Calibri"/>
          <w:i/>
        </w:rPr>
        <w:t>Results</w:t>
      </w:r>
      <w:r w:rsidR="004233F2">
        <w:rPr>
          <w:rFonts w:ascii="Calibri" w:hAnsi="Calibri"/>
        </w:rPr>
        <w:t xml:space="preserve"> section and pick Filter</w:t>
      </w:r>
      <w:bookmarkEnd w:id="5"/>
      <w:r w:rsidR="004233F2">
        <w:rPr>
          <w:rFonts w:ascii="Calibri" w:hAnsi="Calibri"/>
        </w:rPr>
        <w:t xml:space="preserve">.  Select “Is equal to” from the first dropdown list.  Enter a </w:t>
      </w:r>
      <w:r w:rsidR="004233F2" w:rsidRPr="00E17637">
        <w:rPr>
          <w:rFonts w:ascii="Calibri" w:hAnsi="Calibri"/>
        </w:rPr>
        <w:t>Structure Number in the</w:t>
      </w:r>
      <w:r w:rsidR="004233F2" w:rsidRPr="00617914">
        <w:rPr>
          <w:rFonts w:ascii="Calibri" w:hAnsi="Calibri"/>
        </w:rPr>
        <w:t xml:space="preserve"> </w:t>
      </w:r>
      <w:r w:rsidR="004233F2">
        <w:rPr>
          <w:rFonts w:ascii="Calibri" w:hAnsi="Calibri"/>
        </w:rPr>
        <w:t>first open field, then click Filter</w:t>
      </w:r>
      <w:r w:rsidR="004233F2" w:rsidRPr="00B710D3">
        <w:rPr>
          <w:rFonts w:ascii="Calibri" w:hAnsi="Calibri"/>
        </w:rPr>
        <w:t>.</w:t>
      </w:r>
    </w:p>
    <w:p w14:paraId="61309E02" w14:textId="495AACD1" w:rsidR="004233F2" w:rsidRDefault="004233F2" w:rsidP="004233F2">
      <w:pPr>
        <w:pStyle w:val="ListParagraph"/>
        <w:ind w:left="1440"/>
        <w:rPr>
          <w:rFonts w:ascii="Calibri" w:hAnsi="Calibri"/>
          <w:i/>
        </w:rPr>
      </w:pPr>
      <w:r w:rsidRPr="00617914">
        <w:rPr>
          <w:rFonts w:ascii="Calibri" w:hAnsi="Calibri"/>
          <w:b/>
          <w:i/>
        </w:rPr>
        <w:t>Note</w:t>
      </w:r>
      <w:r w:rsidRPr="00617914">
        <w:rPr>
          <w:rFonts w:ascii="Calibri" w:hAnsi="Calibri"/>
          <w:i/>
        </w:rPr>
        <w:t xml:space="preserve">: You must </w:t>
      </w:r>
      <w:r>
        <w:rPr>
          <w:rFonts w:ascii="Calibri" w:hAnsi="Calibri"/>
          <w:i/>
        </w:rPr>
        <w:t>include</w:t>
      </w:r>
      <w:r w:rsidRPr="00617914">
        <w:rPr>
          <w:rFonts w:ascii="Calibri" w:hAnsi="Calibri"/>
          <w:i/>
        </w:rPr>
        <w:t xml:space="preserve"> the “dash” in the structure number (after the county code)</w:t>
      </w:r>
    </w:p>
    <w:p w14:paraId="098019DC" w14:textId="7476D61C" w:rsidR="00131D14" w:rsidRDefault="004233F2" w:rsidP="004233F2">
      <w:pPr>
        <w:pStyle w:val="ListParagraph"/>
        <w:keepNext/>
        <w:rPr>
          <w:noProof/>
        </w:rPr>
      </w:pPr>
      <w:r w:rsidRPr="00E17637">
        <w:rPr>
          <w:noProof/>
        </w:rPr>
        <w:t xml:space="preserve"> </w:t>
      </w:r>
    </w:p>
    <w:p w14:paraId="557CA26A" w14:textId="51D4F65C" w:rsidR="004233F2" w:rsidRDefault="006F3C36" w:rsidP="006F3C36">
      <w:pPr>
        <w:pStyle w:val="ListParagraph"/>
        <w:keepNext/>
        <w:jc w:val="center"/>
        <w:rPr>
          <w:noProof/>
        </w:rPr>
      </w:pPr>
      <w:r>
        <w:rPr>
          <w:noProof/>
        </w:rPr>
        <mc:AlternateContent>
          <mc:Choice Requires="wps">
            <w:drawing>
              <wp:anchor distT="0" distB="0" distL="114300" distR="114300" simplePos="0" relativeHeight="251774976" behindDoc="0" locked="0" layoutInCell="1" allowOverlap="1" wp14:anchorId="296F9F1D" wp14:editId="4DD3B7D8">
                <wp:simplePos x="0" y="0"/>
                <wp:positionH relativeFrom="column">
                  <wp:posOffset>3057525</wp:posOffset>
                </wp:positionH>
                <wp:positionV relativeFrom="paragraph">
                  <wp:posOffset>1062355</wp:posOffset>
                </wp:positionV>
                <wp:extent cx="600075" cy="323850"/>
                <wp:effectExtent l="0" t="0" r="28575" b="19050"/>
                <wp:wrapNone/>
                <wp:docPr id="102" name="Oval 102"/>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571303" id="Oval 102" o:spid="_x0000_s1026" style="position:absolute;margin-left:240.75pt;margin-top:83.65pt;width:47.25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773952" behindDoc="0" locked="0" layoutInCell="1" allowOverlap="1" wp14:anchorId="1006B2F7" wp14:editId="52D4288D">
                <wp:simplePos x="0" y="0"/>
                <wp:positionH relativeFrom="column">
                  <wp:posOffset>2895600</wp:posOffset>
                </wp:positionH>
                <wp:positionV relativeFrom="paragraph">
                  <wp:posOffset>281305</wp:posOffset>
                </wp:positionV>
                <wp:extent cx="600075" cy="323850"/>
                <wp:effectExtent l="0" t="0" r="28575" b="19050"/>
                <wp:wrapNone/>
                <wp:docPr id="103" name="Oval 103"/>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4509F" id="Oval 103" o:spid="_x0000_s1026" style="position:absolute;margin-left:228pt;margin-top:22.15pt;width:47.25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" filled="f" strokecolor="red" strokeweight="2pt"/>
            </w:pict>
          </mc:Fallback>
        </mc:AlternateContent>
      </w:r>
      <w:r w:rsidR="004233F2">
        <w:rPr>
          <w:noProof/>
        </w:rPr>
        <w:drawing>
          <wp:inline distT="0" distB="0" distL="0" distR="0" wp14:anchorId="310E4A88" wp14:editId="3E6E3B23">
            <wp:extent cx="2391410" cy="2924175"/>
            <wp:effectExtent l="0" t="0" r="889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672"/>
                    <a:stretch/>
                  </pic:blipFill>
                  <pic:spPr bwMode="auto">
                    <a:xfrm>
                      <a:off x="0" y="0"/>
                      <a:ext cx="2413561" cy="2951261"/>
                    </a:xfrm>
                    <a:prstGeom prst="rect">
                      <a:avLst/>
                    </a:prstGeom>
                    <a:ln>
                      <a:noFill/>
                    </a:ln>
                    <a:extLst>
                      <a:ext uri="{53640926-AAD7-44D8-BBD7-CCE9431645EC}">
                        <a14:shadowObscured xmlns:a14="http://schemas.microsoft.com/office/drawing/2010/main"/>
                      </a:ext>
                    </a:extLst>
                  </pic:spPr>
                </pic:pic>
              </a:graphicData>
            </a:graphic>
          </wp:inline>
        </w:drawing>
      </w:r>
    </w:p>
    <w:p w14:paraId="2F0884D4" w14:textId="7A27435D" w:rsidR="004233F2" w:rsidRDefault="004233F2" w:rsidP="004233F2">
      <w:pPr>
        <w:pStyle w:val="ListParagraph"/>
        <w:keepNext/>
        <w:rPr>
          <w:noProof/>
        </w:rPr>
      </w:pPr>
    </w:p>
    <w:p w14:paraId="4FFEC6D8" w14:textId="70BC9FC5" w:rsidR="004233F2" w:rsidRDefault="004233F2" w:rsidP="004233F2">
      <w:pPr>
        <w:pStyle w:val="ListParagraph"/>
        <w:keepNext/>
        <w:rPr>
          <w:noProof/>
        </w:rPr>
      </w:pPr>
    </w:p>
    <w:p w14:paraId="7E5BCFB0" w14:textId="02D84342" w:rsidR="00231718" w:rsidRDefault="00231718" w:rsidP="004233F2">
      <w:pPr>
        <w:pStyle w:val="ListParagraph"/>
        <w:numPr>
          <w:ilvl w:val="0"/>
          <w:numId w:val="43"/>
        </w:numPr>
        <w:rPr>
          <w:rFonts w:ascii="Calibri" w:hAnsi="Calibri"/>
        </w:rPr>
      </w:pPr>
      <w:r w:rsidRPr="00B710D3">
        <w:rPr>
          <w:rFonts w:ascii="Calibri" w:hAnsi="Calibri"/>
        </w:rPr>
        <w:t xml:space="preserve">To </w:t>
      </w:r>
      <w:r>
        <w:rPr>
          <w:rFonts w:ascii="Calibri" w:hAnsi="Calibri"/>
        </w:rPr>
        <w:t>filter</w:t>
      </w:r>
      <w:r w:rsidRPr="00B710D3">
        <w:rPr>
          <w:rFonts w:ascii="Calibri" w:hAnsi="Calibri"/>
        </w:rPr>
        <w:t xml:space="preserve"> by </w:t>
      </w:r>
      <w:r w:rsidRPr="00F52CCA">
        <w:rPr>
          <w:rFonts w:ascii="Calibri" w:hAnsi="Calibri"/>
          <w:b/>
        </w:rPr>
        <w:t>Next Due Date</w:t>
      </w:r>
      <w:r w:rsidRPr="00B710D3">
        <w:rPr>
          <w:rFonts w:ascii="Calibri" w:hAnsi="Calibri"/>
        </w:rPr>
        <w:t xml:space="preserve">, </w:t>
      </w:r>
      <w:r w:rsidR="004233F2">
        <w:rPr>
          <w:rFonts w:ascii="Calibri" w:hAnsi="Calibri"/>
        </w:rPr>
        <w:t xml:space="preserve">click </w:t>
      </w:r>
      <w:r w:rsidR="004233F2" w:rsidRPr="00B710D3">
        <w:rPr>
          <w:rFonts w:ascii="Calibri" w:hAnsi="Calibri"/>
        </w:rPr>
        <w:t xml:space="preserve">the </w:t>
      </w:r>
      <w:r w:rsidR="004233F2">
        <w:rPr>
          <w:rFonts w:ascii="Calibri" w:hAnsi="Calibri"/>
        </w:rPr>
        <w:t xml:space="preserve">three stacked dots in the Next Due Date column of the </w:t>
      </w:r>
      <w:r w:rsidR="004233F2" w:rsidRPr="00380B9E">
        <w:rPr>
          <w:rFonts w:ascii="Calibri" w:hAnsi="Calibri"/>
          <w:i/>
        </w:rPr>
        <w:t>Results</w:t>
      </w:r>
      <w:r w:rsidR="004233F2">
        <w:rPr>
          <w:rFonts w:ascii="Calibri" w:hAnsi="Calibri"/>
        </w:rPr>
        <w:t xml:space="preserve"> section and pick Filter</w:t>
      </w:r>
      <w:r>
        <w:rPr>
          <w:rFonts w:ascii="Calibri" w:hAnsi="Calibri"/>
        </w:rPr>
        <w:t>.  Select “Is after or equal to” from the first dropdown list.  Enter a date</w:t>
      </w:r>
      <w:r w:rsidRPr="00E17637">
        <w:rPr>
          <w:rFonts w:ascii="Calibri" w:hAnsi="Calibri"/>
        </w:rPr>
        <w:t xml:space="preserve"> in the</w:t>
      </w:r>
      <w:r w:rsidRPr="00617914">
        <w:rPr>
          <w:rFonts w:ascii="Calibri" w:hAnsi="Calibri"/>
        </w:rPr>
        <w:t xml:space="preserve"> </w:t>
      </w:r>
      <w:r>
        <w:rPr>
          <w:rFonts w:ascii="Calibri" w:hAnsi="Calibri"/>
        </w:rPr>
        <w:t>first open field (or use the date picker), then click Filter</w:t>
      </w:r>
      <w:r w:rsidRPr="00B710D3">
        <w:rPr>
          <w:rFonts w:ascii="Calibri" w:hAnsi="Calibri"/>
        </w:rPr>
        <w:t>.</w:t>
      </w:r>
    </w:p>
    <w:p w14:paraId="59D40D9B" w14:textId="46DB849A" w:rsidR="004233F2" w:rsidRDefault="004233F2" w:rsidP="00231718">
      <w:pPr>
        <w:pStyle w:val="ListParagraph"/>
        <w:keepNext/>
        <w:rPr>
          <w:noProof/>
        </w:rPr>
      </w:pPr>
    </w:p>
    <w:p w14:paraId="233B8FC5" w14:textId="7632BA30" w:rsidR="00231718" w:rsidRDefault="006F3C36" w:rsidP="006F3C36">
      <w:pPr>
        <w:pStyle w:val="ListParagraph"/>
        <w:keepNext/>
        <w:jc w:val="center"/>
      </w:pPr>
      <w:r>
        <w:rPr>
          <w:noProof/>
        </w:rPr>
        <mc:AlternateContent>
          <mc:Choice Requires="wps">
            <w:drawing>
              <wp:anchor distT="0" distB="0" distL="114300" distR="114300" simplePos="0" relativeHeight="251779072" behindDoc="0" locked="0" layoutInCell="1" allowOverlap="1" wp14:anchorId="7ADF3D98" wp14:editId="52B61F81">
                <wp:simplePos x="0" y="0"/>
                <wp:positionH relativeFrom="column">
                  <wp:posOffset>2962275</wp:posOffset>
                </wp:positionH>
                <wp:positionV relativeFrom="paragraph">
                  <wp:posOffset>1080135</wp:posOffset>
                </wp:positionV>
                <wp:extent cx="600075" cy="323850"/>
                <wp:effectExtent l="0" t="0" r="28575" b="19050"/>
                <wp:wrapNone/>
                <wp:docPr id="108" name="Oval 108"/>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9208E" id="Oval 108" o:spid="_x0000_s1026" style="position:absolute;margin-left:233.25pt;margin-top:85.05pt;width:47.25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777024" behindDoc="0" locked="0" layoutInCell="1" allowOverlap="1" wp14:anchorId="1395BCD6" wp14:editId="23D1DB3C">
                <wp:simplePos x="0" y="0"/>
                <wp:positionH relativeFrom="column">
                  <wp:posOffset>2705100</wp:posOffset>
                </wp:positionH>
                <wp:positionV relativeFrom="paragraph">
                  <wp:posOffset>22860</wp:posOffset>
                </wp:positionV>
                <wp:extent cx="600075" cy="323850"/>
                <wp:effectExtent l="0" t="0" r="28575" b="19050"/>
                <wp:wrapNone/>
                <wp:docPr id="107" name="Oval 107"/>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39B14" id="Oval 107" o:spid="_x0000_s1026" style="position:absolute;margin-left:213pt;margin-top:1.8pt;width:47.25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" filled="f" strokecolor="red" strokeweight="2pt"/>
            </w:pict>
          </mc:Fallback>
        </mc:AlternateContent>
      </w:r>
      <w:r w:rsidR="004233F2">
        <w:rPr>
          <w:noProof/>
        </w:rPr>
        <w:drawing>
          <wp:inline distT="0" distB="0" distL="0" distR="0" wp14:anchorId="6AA0F4C1" wp14:editId="0FD33EE7">
            <wp:extent cx="2766911" cy="35147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80612" cy="3532129"/>
                    </a:xfrm>
                    <a:prstGeom prst="rect">
                      <a:avLst/>
                    </a:prstGeom>
                  </pic:spPr>
                </pic:pic>
              </a:graphicData>
            </a:graphic>
          </wp:inline>
        </w:drawing>
      </w:r>
      <w:r w:rsidR="001D51A3">
        <w:br/>
      </w:r>
    </w:p>
    <w:p w14:paraId="3F0743B8" w14:textId="1CDB64CB" w:rsidR="00231718" w:rsidRDefault="00231718" w:rsidP="004233F2">
      <w:pPr>
        <w:pStyle w:val="ListParagraph"/>
        <w:numPr>
          <w:ilvl w:val="0"/>
          <w:numId w:val="43"/>
        </w:numPr>
        <w:rPr>
          <w:rFonts w:ascii="Calibri" w:hAnsi="Calibri"/>
        </w:rPr>
      </w:pPr>
      <w:r w:rsidRPr="00B710D3">
        <w:rPr>
          <w:rFonts w:ascii="Calibri" w:hAnsi="Calibri"/>
        </w:rPr>
        <w:t xml:space="preserve">To </w:t>
      </w:r>
      <w:r>
        <w:rPr>
          <w:rFonts w:ascii="Calibri" w:hAnsi="Calibri"/>
        </w:rPr>
        <w:t>filter</w:t>
      </w:r>
      <w:r w:rsidRPr="00B710D3">
        <w:rPr>
          <w:rFonts w:ascii="Calibri" w:hAnsi="Calibri"/>
        </w:rPr>
        <w:t xml:space="preserve"> by </w:t>
      </w:r>
      <w:r w:rsidRPr="00F52CCA">
        <w:rPr>
          <w:rFonts w:ascii="Calibri" w:hAnsi="Calibri"/>
          <w:b/>
        </w:rPr>
        <w:t>Assigned To</w:t>
      </w:r>
      <w:r w:rsidRPr="00B710D3">
        <w:rPr>
          <w:rFonts w:ascii="Calibri" w:hAnsi="Calibri"/>
        </w:rPr>
        <w:t xml:space="preserve">, </w:t>
      </w:r>
      <w:r>
        <w:rPr>
          <w:rFonts w:ascii="Calibri" w:hAnsi="Calibri"/>
        </w:rPr>
        <w:t>click</w:t>
      </w:r>
      <w:r w:rsidRPr="00B710D3">
        <w:rPr>
          <w:rFonts w:ascii="Calibri" w:hAnsi="Calibri"/>
        </w:rPr>
        <w:t xml:space="preserve"> the </w:t>
      </w:r>
      <w:r w:rsidR="004233F2">
        <w:rPr>
          <w:rFonts w:ascii="Calibri" w:hAnsi="Calibri"/>
        </w:rPr>
        <w:t xml:space="preserve">three stacked dots </w:t>
      </w:r>
      <w:r>
        <w:rPr>
          <w:rFonts w:ascii="Calibri" w:hAnsi="Calibri"/>
        </w:rPr>
        <w:t>in the Assigned To column.  Select “Is equal to” or “Contains” from the first dropdown list.  Enter a name (or partial)</w:t>
      </w:r>
      <w:r w:rsidRPr="00E17637">
        <w:rPr>
          <w:rFonts w:ascii="Calibri" w:hAnsi="Calibri"/>
        </w:rPr>
        <w:t xml:space="preserve"> in the</w:t>
      </w:r>
      <w:r w:rsidRPr="00617914">
        <w:rPr>
          <w:rFonts w:ascii="Calibri" w:hAnsi="Calibri"/>
        </w:rPr>
        <w:t xml:space="preserve"> </w:t>
      </w:r>
      <w:r>
        <w:rPr>
          <w:rFonts w:ascii="Calibri" w:hAnsi="Calibri"/>
        </w:rPr>
        <w:t>first open field, then click Filter</w:t>
      </w:r>
      <w:r w:rsidRPr="00B710D3">
        <w:rPr>
          <w:rFonts w:ascii="Calibri" w:hAnsi="Calibri"/>
        </w:rPr>
        <w:t>.</w:t>
      </w:r>
    </w:p>
    <w:p w14:paraId="27B66F54" w14:textId="77777777" w:rsidR="00571C74" w:rsidRPr="00571C74" w:rsidRDefault="00571C74" w:rsidP="00571C74">
      <w:pPr>
        <w:rPr>
          <w:rFonts w:ascii="Calibri" w:hAnsi="Calibri"/>
        </w:rPr>
      </w:pPr>
    </w:p>
    <w:p w14:paraId="14BDCACE" w14:textId="781699CB" w:rsidR="00231718" w:rsidRDefault="006F44A3" w:rsidP="008A1691">
      <w:pPr>
        <w:pStyle w:val="ListParagraph"/>
        <w:keepNext/>
        <w:ind w:left="0"/>
      </w:pPr>
      <w:r>
        <w:rPr>
          <w:noProof/>
        </w:rPr>
        <mc:AlternateContent>
          <mc:Choice Requires="wps">
            <w:drawing>
              <wp:anchor distT="0" distB="0" distL="114300" distR="114300" simplePos="0" relativeHeight="251783168" behindDoc="0" locked="0" layoutInCell="1" allowOverlap="1" wp14:anchorId="1616FC15" wp14:editId="43C82596">
                <wp:simplePos x="0" y="0"/>
                <wp:positionH relativeFrom="column">
                  <wp:posOffset>4886325</wp:posOffset>
                </wp:positionH>
                <wp:positionV relativeFrom="paragraph">
                  <wp:posOffset>927735</wp:posOffset>
                </wp:positionV>
                <wp:extent cx="600075" cy="323850"/>
                <wp:effectExtent l="0" t="0" r="28575" b="19050"/>
                <wp:wrapNone/>
                <wp:docPr id="110" name="Oval 110"/>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085A5" id="Oval 110" o:spid="_x0000_s1026" style="position:absolute;margin-left:384.75pt;margin-top:73.05pt;width:47.2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781120" behindDoc="0" locked="0" layoutInCell="1" allowOverlap="1" wp14:anchorId="29C594AA" wp14:editId="11F84362">
                <wp:simplePos x="0" y="0"/>
                <wp:positionH relativeFrom="column">
                  <wp:posOffset>5343525</wp:posOffset>
                </wp:positionH>
                <wp:positionV relativeFrom="paragraph">
                  <wp:posOffset>123190</wp:posOffset>
                </wp:positionV>
                <wp:extent cx="600075" cy="323850"/>
                <wp:effectExtent l="0" t="0" r="28575" b="19050"/>
                <wp:wrapNone/>
                <wp:docPr id="109" name="Oval 109"/>
                <wp:cNvGraphicFramePr/>
                <a:graphic xmlns:a="http://schemas.openxmlformats.org/drawingml/2006/main">
                  <a:graphicData uri="http://schemas.microsoft.com/office/word/2010/wordprocessingShape">
                    <wps:wsp>
                      <wps:cNvSpPr/>
                      <wps:spPr>
                        <a:xfrm>
                          <a:off x="0" y="0"/>
                          <a:ext cx="6000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4CBA2" id="Oval 109" o:spid="_x0000_s1026" style="position:absolute;margin-left:420.75pt;margin-top:9.7pt;width:47.25pt;height: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" filled="f" strokecolor="red" strokeweight="2pt"/>
            </w:pict>
          </mc:Fallback>
        </mc:AlternateContent>
      </w:r>
      <w:r w:rsidR="004233F2">
        <w:rPr>
          <w:noProof/>
        </w:rPr>
        <w:drawing>
          <wp:inline distT="0" distB="0" distL="0" distR="0" wp14:anchorId="2BD37B36" wp14:editId="40A767DC">
            <wp:extent cx="5943600" cy="26765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676525"/>
                    </a:xfrm>
                    <a:prstGeom prst="rect">
                      <a:avLst/>
                    </a:prstGeom>
                  </pic:spPr>
                </pic:pic>
              </a:graphicData>
            </a:graphic>
          </wp:inline>
        </w:drawing>
      </w:r>
    </w:p>
    <w:p w14:paraId="0CB133B7" w14:textId="77777777" w:rsidR="00571C74" w:rsidRDefault="00571C74" w:rsidP="002E00C4">
      <w:pPr>
        <w:rPr>
          <w:b/>
        </w:rPr>
      </w:pPr>
      <w:bookmarkStart w:id="6" w:name="_Hlk5365039"/>
    </w:p>
    <w:p w14:paraId="458866C5" w14:textId="77777777" w:rsidR="00571C74" w:rsidRDefault="00571C74" w:rsidP="002E00C4">
      <w:pPr>
        <w:rPr>
          <w:b/>
        </w:rPr>
      </w:pPr>
    </w:p>
    <w:p w14:paraId="5019F5F6" w14:textId="67CCD7D2" w:rsidR="00CA7C18" w:rsidRDefault="002E00C4" w:rsidP="002E00C4">
      <w:r w:rsidRPr="002E00C4">
        <w:rPr>
          <w:b/>
        </w:rPr>
        <w:t>Note:</w:t>
      </w:r>
      <w:r>
        <w:t xml:space="preserve"> </w:t>
      </w:r>
      <w:r w:rsidR="00787504">
        <w:t xml:space="preserve">Each user can see </w:t>
      </w:r>
      <w:r w:rsidR="00787504">
        <w:rPr>
          <w:u w:val="single"/>
        </w:rPr>
        <w:t>all</w:t>
      </w:r>
      <w:r w:rsidR="00787504">
        <w:t xml:space="preserve"> structures within their assigned jurisdiction. </w:t>
      </w:r>
      <w:r w:rsidR="00582152">
        <w:t xml:space="preserve">State Inspectors can only assign </w:t>
      </w:r>
      <w:r w:rsidR="00787504">
        <w:t xml:space="preserve">and edit </w:t>
      </w:r>
      <w:r w:rsidR="00582152">
        <w:t>structures from within their district</w:t>
      </w:r>
      <w:r w:rsidR="00787504">
        <w:t>.</w:t>
      </w:r>
      <w:r w:rsidR="00582152">
        <w:t xml:space="preserve"> </w:t>
      </w:r>
      <w:r w:rsidR="00787504">
        <w:t xml:space="preserve"> </w:t>
      </w:r>
      <w:r w:rsidR="00582152">
        <w:t xml:space="preserve">Local inspectors can only assign </w:t>
      </w:r>
      <w:r w:rsidR="00787504">
        <w:t xml:space="preserve">and edit </w:t>
      </w:r>
      <w:r w:rsidR="00582152">
        <w:t>structures within their maintenance responsibility, unless shared with the state.  Those structures are assigned at the State level.</w:t>
      </w:r>
      <w:r w:rsidR="00787504">
        <w:t xml:space="preserve">  </w:t>
      </w:r>
      <w:r>
        <w:t>Central users can see</w:t>
      </w:r>
      <w:r w:rsidR="00787504">
        <w:t>, edit</w:t>
      </w:r>
      <w:r>
        <w:t xml:space="preserve"> and assign </w:t>
      </w:r>
      <w:r w:rsidRPr="00787504">
        <w:rPr>
          <w:u w:val="single"/>
        </w:rPr>
        <w:t>all</w:t>
      </w:r>
      <w:r>
        <w:t xml:space="preserve"> structures</w:t>
      </w:r>
      <w:r w:rsidR="00787504">
        <w:t>.</w:t>
      </w:r>
    </w:p>
    <w:p w14:paraId="38807991" w14:textId="77777777" w:rsidR="00571C74" w:rsidRDefault="00571C74" w:rsidP="002E00C4"/>
    <w:bookmarkEnd w:id="6"/>
    <w:tbl>
      <w:tblPr>
        <w:tblW w:w="0" w:type="auto"/>
        <w:tblCellMar>
          <w:left w:w="0" w:type="dxa"/>
          <w:right w:w="0" w:type="dxa"/>
        </w:tblCellMar>
        <w:tblLook w:val="04A0" w:firstRow="1" w:lastRow="0" w:firstColumn="1" w:lastColumn="0" w:noHBand="0" w:noVBand="1"/>
      </w:tblPr>
      <w:tblGrid>
        <w:gridCol w:w="1340"/>
        <w:gridCol w:w="3510"/>
        <w:gridCol w:w="4490"/>
      </w:tblGrid>
      <w:tr w:rsidR="00A26135" w14:paraId="56356775" w14:textId="77777777" w:rsidTr="00646889">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FDAFE4" w14:textId="77777777" w:rsidR="00A26135" w:rsidRDefault="00A26135"/>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518948" w14:textId="77777777" w:rsidR="00F936B7" w:rsidRDefault="00A26135">
            <w:r w:rsidRPr="00F936B7">
              <w:rPr>
                <w:b/>
              </w:rPr>
              <w:t>State Users</w:t>
            </w:r>
            <w:r w:rsidR="00F936B7">
              <w:t xml:space="preserve"> </w:t>
            </w:r>
          </w:p>
          <w:p w14:paraId="140C65A0" w14:textId="77777777" w:rsidR="00A26135" w:rsidRDefault="00F936B7">
            <w:r w:rsidRPr="00F936B7">
              <w:rPr>
                <w:sz w:val="18"/>
              </w:rPr>
              <w:t>(incl. Central Office &amp; 9 Districts)</w:t>
            </w:r>
          </w:p>
        </w:tc>
        <w:tc>
          <w:tcPr>
            <w:tcW w:w="44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A37621" w14:textId="77777777" w:rsidR="00F936B7" w:rsidRDefault="00A26135">
            <w:r w:rsidRPr="00F936B7">
              <w:rPr>
                <w:b/>
              </w:rPr>
              <w:t>Local Users</w:t>
            </w:r>
            <w:r w:rsidR="00F936B7">
              <w:t xml:space="preserve"> (Non- State employees)</w:t>
            </w:r>
          </w:p>
          <w:p w14:paraId="2BF7A303" w14:textId="77777777" w:rsidR="00F936B7" w:rsidRDefault="00F936B7">
            <w:r w:rsidRPr="00F936B7">
              <w:rPr>
                <w:sz w:val="18"/>
              </w:rPr>
              <w:t>(incl. County, Municipality &amp; Township)</w:t>
            </w:r>
          </w:p>
        </w:tc>
      </w:tr>
      <w:tr w:rsidR="00A26135" w14:paraId="781A15C8" w14:textId="77777777" w:rsidTr="00646889">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CEC446" w14:textId="77777777" w:rsidR="00A26135" w:rsidRDefault="00A26135">
            <w:r>
              <w:t>Can View</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6C4CAA49" w14:textId="77777777" w:rsidR="00A26135" w:rsidRDefault="00A26135">
            <w:r>
              <w:t>All structure</w:t>
            </w:r>
            <w:r w:rsidR="006925A8">
              <w:t>s</w:t>
            </w:r>
          </w:p>
        </w:tc>
        <w:tc>
          <w:tcPr>
            <w:tcW w:w="4490" w:type="dxa"/>
            <w:tcBorders>
              <w:top w:val="nil"/>
              <w:left w:val="nil"/>
              <w:bottom w:val="single" w:sz="8" w:space="0" w:color="auto"/>
              <w:right w:val="single" w:sz="8" w:space="0" w:color="auto"/>
            </w:tcBorders>
            <w:tcMar>
              <w:top w:w="0" w:type="dxa"/>
              <w:left w:w="108" w:type="dxa"/>
              <w:bottom w:w="0" w:type="dxa"/>
              <w:right w:w="108" w:type="dxa"/>
            </w:tcMar>
            <w:hideMark/>
          </w:tcPr>
          <w:p w14:paraId="542DB232" w14:textId="77777777" w:rsidR="00A26135" w:rsidRDefault="00A26135">
            <w:r>
              <w:t>Structures within their jurisdiction</w:t>
            </w:r>
          </w:p>
        </w:tc>
      </w:tr>
      <w:tr w:rsidR="004111F3" w14:paraId="2F6945B6" w14:textId="77777777" w:rsidTr="00646889">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C28FE5" w14:textId="77777777" w:rsidR="004111F3" w:rsidRDefault="004111F3" w:rsidP="004111F3">
            <w:r>
              <w:t>Can Edit</w:t>
            </w:r>
            <w:r w:rsidR="006925A8">
              <w:t xml:space="preserve"> Inspections</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12170FF2" w14:textId="77777777" w:rsidR="004111F3" w:rsidRDefault="004111F3" w:rsidP="004111F3">
            <w:r>
              <w:t>S</w:t>
            </w:r>
            <w:r w:rsidR="006925A8">
              <w:t>tate s</w:t>
            </w:r>
            <w:r>
              <w:t>tructure</w:t>
            </w:r>
            <w:r w:rsidR="006925A8">
              <w:t xml:space="preserve"> inspections</w:t>
            </w:r>
            <w:r>
              <w:t xml:space="preserve"> within their jurisdiction</w:t>
            </w:r>
          </w:p>
        </w:tc>
        <w:tc>
          <w:tcPr>
            <w:tcW w:w="4490" w:type="dxa"/>
            <w:tcBorders>
              <w:top w:val="nil"/>
              <w:left w:val="nil"/>
              <w:bottom w:val="single" w:sz="8" w:space="0" w:color="auto"/>
              <w:right w:val="single" w:sz="8" w:space="0" w:color="auto"/>
            </w:tcBorders>
            <w:tcMar>
              <w:top w:w="0" w:type="dxa"/>
              <w:left w:w="108" w:type="dxa"/>
              <w:bottom w:w="0" w:type="dxa"/>
              <w:right w:w="108" w:type="dxa"/>
            </w:tcMar>
          </w:tcPr>
          <w:p w14:paraId="19CB82E5" w14:textId="414DF780" w:rsidR="004111F3" w:rsidRDefault="004111F3" w:rsidP="004111F3">
            <w:r>
              <w:t xml:space="preserve">Structure </w:t>
            </w:r>
            <w:r w:rsidR="006925A8">
              <w:t xml:space="preserve">inspections </w:t>
            </w:r>
            <w:r>
              <w:t>within their jurisdiction</w:t>
            </w:r>
            <w:r w:rsidR="006925A8">
              <w:t>, for which they</w:t>
            </w:r>
            <w:r w:rsidR="00010BE3">
              <w:t xml:space="preserve"> are</w:t>
            </w:r>
            <w:r w:rsidR="006925A8">
              <w:t xml:space="preserve"> responsible</w:t>
            </w:r>
          </w:p>
        </w:tc>
      </w:tr>
    </w:tbl>
    <w:p w14:paraId="74A42BA2" w14:textId="77777777" w:rsidR="004B2C9B" w:rsidRDefault="004B2C9B">
      <w:r>
        <w:br w:type="page"/>
      </w:r>
    </w:p>
    <w:p w14:paraId="592AE1DB" w14:textId="77777777" w:rsidR="00BC10B3" w:rsidRPr="00DD47AD" w:rsidRDefault="00BC10B3" w:rsidP="003B5C6F">
      <w:pPr>
        <w:pStyle w:val="Heading1"/>
      </w:pPr>
      <w:bookmarkStart w:id="7" w:name="_Toc47509921"/>
      <w:r>
        <w:t>Create a New Inspection</w:t>
      </w:r>
      <w:bookmarkEnd w:id="7"/>
    </w:p>
    <w:p w14:paraId="5D278013" w14:textId="79D66A2A" w:rsidR="00081166" w:rsidRDefault="00BC10B3" w:rsidP="00BC10B3">
      <w:pPr>
        <w:rPr>
          <w:rFonts w:ascii="Calibri" w:hAnsi="Calibri"/>
        </w:rPr>
      </w:pPr>
      <w:r>
        <w:rPr>
          <w:rFonts w:ascii="Calibri" w:hAnsi="Calibri"/>
        </w:rPr>
        <w:t xml:space="preserve">Once an Inspector is qualified, </w:t>
      </w:r>
      <w:r w:rsidR="002926FB">
        <w:rPr>
          <w:rFonts w:ascii="Calibri" w:hAnsi="Calibri"/>
        </w:rPr>
        <w:t>you will</w:t>
      </w:r>
      <w:r>
        <w:rPr>
          <w:rFonts w:ascii="Calibri" w:hAnsi="Calibri"/>
        </w:rPr>
        <w:t xml:space="preserve"> want them to now enter inspections into the system. This will allow them to create, submit and request approval for any inspection electronically.</w:t>
      </w:r>
      <w:r w:rsidR="00AC00A0">
        <w:rPr>
          <w:rFonts w:ascii="Calibri" w:hAnsi="Calibri"/>
        </w:rPr>
        <w:t xml:space="preserve">  </w:t>
      </w:r>
    </w:p>
    <w:p w14:paraId="4F6939DC" w14:textId="78C5F4B3" w:rsidR="00B317EF" w:rsidRDefault="00105C08" w:rsidP="00BC10B3">
      <w:pPr>
        <w:rPr>
          <w:rFonts w:ascii="Calibri" w:hAnsi="Calibri"/>
        </w:rPr>
      </w:pPr>
      <w:r>
        <w:rPr>
          <w:rFonts w:ascii="Calibri" w:hAnsi="Calibri"/>
        </w:rPr>
        <w:t>New inspections can be created in the ISIS section, under the Inspection section (ISIS</w:t>
      </w:r>
      <w:r w:rsidR="00854D44">
        <w:rPr>
          <w:rFonts w:ascii="Calibri" w:hAnsi="Calibri"/>
        </w:rPr>
        <w:t xml:space="preserve"> &gt;</w:t>
      </w:r>
      <w:r>
        <w:rPr>
          <w:rFonts w:ascii="Calibri" w:hAnsi="Calibri"/>
        </w:rPr>
        <w:t xml:space="preserve"> Inspection </w:t>
      </w:r>
      <w:r w:rsidR="00854D44">
        <w:rPr>
          <w:rFonts w:ascii="Calibri" w:hAnsi="Calibri"/>
        </w:rPr>
        <w:t xml:space="preserve">&gt; </w:t>
      </w:r>
      <w:r>
        <w:rPr>
          <w:rFonts w:ascii="Calibri" w:hAnsi="Calibri"/>
        </w:rPr>
        <w:t xml:space="preserve"> Inspection Type).  To begin, either </w:t>
      </w:r>
      <w:r w:rsidRPr="00105C08">
        <w:rPr>
          <w:rFonts w:ascii="Calibri" w:hAnsi="Calibri"/>
          <w:i/>
        </w:rPr>
        <w:t>Open/Search</w:t>
      </w:r>
      <w:r>
        <w:rPr>
          <w:rFonts w:ascii="Calibri" w:hAnsi="Calibri"/>
        </w:rPr>
        <w:t xml:space="preserve"> for the specific structure, or navigate to structure in the </w:t>
      </w:r>
      <w:r w:rsidRPr="00105C08">
        <w:rPr>
          <w:rFonts w:ascii="Calibri" w:hAnsi="Calibri"/>
          <w:i/>
        </w:rPr>
        <w:t>Assigned to Me</w:t>
      </w:r>
      <w:r>
        <w:rPr>
          <w:rFonts w:ascii="Calibri" w:hAnsi="Calibri"/>
        </w:rPr>
        <w:t xml:space="preserve"> section, under the BIS menu.  Once </w:t>
      </w:r>
      <w:r w:rsidR="007E704F">
        <w:rPr>
          <w:rFonts w:ascii="Calibri" w:hAnsi="Calibri"/>
        </w:rPr>
        <w:t>you have</w:t>
      </w:r>
      <w:r>
        <w:rPr>
          <w:rFonts w:ascii="Calibri" w:hAnsi="Calibri"/>
        </w:rPr>
        <w:t xml:space="preserve"> found the structure, you can start a new inspection.</w:t>
      </w:r>
      <w:r w:rsidR="008B7CD2">
        <w:rPr>
          <w:rFonts w:ascii="Calibri" w:hAnsi="Calibri"/>
        </w:rPr>
        <w:t xml:space="preserve">  </w:t>
      </w:r>
      <w:r w:rsidR="00B317EF">
        <w:rPr>
          <w:rFonts w:ascii="Calibri" w:hAnsi="Calibri"/>
        </w:rPr>
        <w:t xml:space="preserve">When the inspection is loaded, the IHIS inventory “green bar” is displayed, with inventory specific to the structure.  </w:t>
      </w:r>
      <w:r w:rsidR="00B317EF">
        <w:rPr>
          <w:noProof/>
        </w:rPr>
        <w:drawing>
          <wp:inline distT="0" distB="0" distL="0" distR="0" wp14:anchorId="1B720ED9" wp14:editId="01B0677D">
            <wp:extent cx="5943600" cy="7454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45490"/>
                    </a:xfrm>
                    <a:prstGeom prst="rect">
                      <a:avLst/>
                    </a:prstGeom>
                  </pic:spPr>
                </pic:pic>
              </a:graphicData>
            </a:graphic>
          </wp:inline>
        </w:drawing>
      </w:r>
    </w:p>
    <w:p w14:paraId="12DD886A" w14:textId="671CB926" w:rsidR="00162852" w:rsidRDefault="00BC10B3" w:rsidP="00BC10B3">
      <w:pPr>
        <w:rPr>
          <w:rFonts w:ascii="Calibri" w:hAnsi="Calibri"/>
        </w:rPr>
      </w:pPr>
      <w:r w:rsidRPr="003D08AB">
        <w:rPr>
          <w:rFonts w:ascii="Calibri" w:hAnsi="Calibri"/>
        </w:rPr>
        <w:t xml:space="preserve">When </w:t>
      </w:r>
      <w:r w:rsidR="00AC00A0">
        <w:rPr>
          <w:rFonts w:ascii="Calibri" w:hAnsi="Calibri"/>
        </w:rPr>
        <w:t>creating a new inspection</w:t>
      </w:r>
      <w:r>
        <w:rPr>
          <w:rFonts w:ascii="Calibri" w:hAnsi="Calibri"/>
        </w:rPr>
        <w:t xml:space="preserve">, there are a couple of ways this can be accomplished.  It can be done by using the </w:t>
      </w:r>
      <w:r w:rsidR="00AC00A0">
        <w:rPr>
          <w:rFonts w:ascii="Calibri" w:hAnsi="Calibri"/>
        </w:rPr>
        <w:t xml:space="preserve">“New” </w:t>
      </w:r>
      <w:r w:rsidR="00805008">
        <w:rPr>
          <w:rFonts w:ascii="Calibri" w:hAnsi="Calibri"/>
        </w:rPr>
        <w:t>option</w:t>
      </w:r>
      <w:r w:rsidR="00AC00A0">
        <w:rPr>
          <w:rFonts w:ascii="Calibri" w:hAnsi="Calibri"/>
        </w:rPr>
        <w:t xml:space="preserve"> from the </w:t>
      </w:r>
      <w:r w:rsidR="00105C08">
        <w:rPr>
          <w:rFonts w:ascii="Calibri" w:hAnsi="Calibri"/>
        </w:rPr>
        <w:t xml:space="preserve">expanded </w:t>
      </w:r>
      <w:r w:rsidR="00AC00A0">
        <w:rPr>
          <w:rFonts w:ascii="Calibri" w:hAnsi="Calibri"/>
        </w:rPr>
        <w:t>left-side navigation tree</w:t>
      </w:r>
      <w:r w:rsidR="002926FB">
        <w:rPr>
          <w:rFonts w:ascii="Calibri" w:hAnsi="Calibri"/>
        </w:rPr>
        <w:t>’</w:t>
      </w:r>
      <w:r w:rsidR="00010BE3">
        <w:rPr>
          <w:rFonts w:ascii="Calibri" w:hAnsi="Calibri"/>
        </w:rPr>
        <w:t>.</w:t>
      </w:r>
    </w:p>
    <w:p w14:paraId="57C6F5AA" w14:textId="77777777" w:rsidR="00162852" w:rsidRDefault="009271FE" w:rsidP="006F3C36">
      <w:pPr>
        <w:keepNext/>
        <w:ind w:left="720"/>
        <w:jc w:val="center"/>
      </w:pPr>
      <w:r>
        <w:rPr>
          <w:noProof/>
        </w:rPr>
        <mc:AlternateContent>
          <mc:Choice Requires="wps">
            <w:drawing>
              <wp:anchor distT="0" distB="0" distL="114300" distR="114300" simplePos="0" relativeHeight="251750400" behindDoc="0" locked="0" layoutInCell="1" allowOverlap="1" wp14:anchorId="677ED2EA" wp14:editId="0F1A47EE">
                <wp:simplePos x="0" y="0"/>
                <wp:positionH relativeFrom="column">
                  <wp:posOffset>2686050</wp:posOffset>
                </wp:positionH>
                <wp:positionV relativeFrom="paragraph">
                  <wp:posOffset>1372235</wp:posOffset>
                </wp:positionV>
                <wp:extent cx="381000" cy="323850"/>
                <wp:effectExtent l="0" t="0" r="19050" b="19050"/>
                <wp:wrapNone/>
                <wp:docPr id="84" name="Oval 84"/>
                <wp:cNvGraphicFramePr/>
                <a:graphic xmlns:a="http://schemas.openxmlformats.org/drawingml/2006/main">
                  <a:graphicData uri="http://schemas.microsoft.com/office/word/2010/wordprocessingShape">
                    <wps:wsp>
                      <wps:cNvSpPr/>
                      <wps:spPr>
                        <a:xfrm>
                          <a:off x="0" y="0"/>
                          <a:ext cx="3810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555BA9" id="Oval 84" o:spid="_x0000_s1026" style="position:absolute;margin-left:211.5pt;margin-top:108.05pt;width:30pt;height:25.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" filled="f" strokecolor="red" strokeweight="2pt"/>
            </w:pict>
          </mc:Fallback>
        </mc:AlternateContent>
      </w:r>
      <w:r w:rsidR="00162852">
        <w:rPr>
          <w:noProof/>
        </w:rPr>
        <w:drawing>
          <wp:inline distT="0" distB="0" distL="0" distR="0" wp14:anchorId="2F12D647" wp14:editId="00B32A7A">
            <wp:extent cx="1276350" cy="195424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88671" cy="1973110"/>
                    </a:xfrm>
                    <a:prstGeom prst="rect">
                      <a:avLst/>
                    </a:prstGeom>
                  </pic:spPr>
                </pic:pic>
              </a:graphicData>
            </a:graphic>
          </wp:inline>
        </w:drawing>
      </w:r>
    </w:p>
    <w:p w14:paraId="06CB6C94" w14:textId="1697369A" w:rsidR="00D856D5" w:rsidRDefault="00612793" w:rsidP="00BC10B3">
      <w:pPr>
        <w:rPr>
          <w:rFonts w:ascii="Calibri" w:hAnsi="Calibri"/>
        </w:rPr>
      </w:pPr>
      <w:r>
        <w:rPr>
          <w:noProof/>
        </w:rPr>
        <w:drawing>
          <wp:anchor distT="0" distB="0" distL="114300" distR="114300" simplePos="0" relativeHeight="251708416" behindDoc="0" locked="0" layoutInCell="1" allowOverlap="1" wp14:anchorId="74714523" wp14:editId="3876401C">
            <wp:simplePos x="0" y="0"/>
            <wp:positionH relativeFrom="margin">
              <wp:posOffset>4476541</wp:posOffset>
            </wp:positionH>
            <wp:positionV relativeFrom="paragraph">
              <wp:posOffset>197268</wp:posOffset>
            </wp:positionV>
            <wp:extent cx="542925" cy="271145"/>
            <wp:effectExtent l="0" t="0" r="9525" b="0"/>
            <wp:wrapThrough wrapText="bothSides">
              <wp:wrapPolygon edited="0">
                <wp:start x="0" y="0"/>
                <wp:lineTo x="0" y="19728"/>
                <wp:lineTo x="21221" y="19728"/>
                <wp:lineTo x="21221"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2925" cy="271145"/>
                    </a:xfrm>
                    <a:prstGeom prst="rect">
                      <a:avLst/>
                    </a:prstGeom>
                  </pic:spPr>
                </pic:pic>
              </a:graphicData>
            </a:graphic>
          </wp:anchor>
        </w:drawing>
      </w:r>
      <w:r>
        <w:rPr>
          <w:noProof/>
        </w:rPr>
        <mc:AlternateContent>
          <mc:Choice Requires="wps">
            <w:drawing>
              <wp:anchor distT="0" distB="0" distL="114300" distR="114300" simplePos="0" relativeHeight="251679744" behindDoc="0" locked="0" layoutInCell="1" allowOverlap="1" wp14:anchorId="2B8642DF" wp14:editId="58C0308A">
                <wp:simplePos x="0" y="0"/>
                <wp:positionH relativeFrom="margin">
                  <wp:posOffset>5181600</wp:posOffset>
                </wp:positionH>
                <wp:positionV relativeFrom="paragraph">
                  <wp:posOffset>415925</wp:posOffset>
                </wp:positionV>
                <wp:extent cx="581025" cy="180975"/>
                <wp:effectExtent l="57150" t="38100" r="66675" b="104775"/>
                <wp:wrapNone/>
                <wp:docPr id="61" name="Straight Arrow Connector 61"/>
                <wp:cNvGraphicFramePr/>
                <a:graphic xmlns:a="http://schemas.openxmlformats.org/drawingml/2006/main">
                  <a:graphicData uri="http://schemas.microsoft.com/office/word/2010/wordprocessingShape">
                    <wps:wsp>
                      <wps:cNvCnPr/>
                      <wps:spPr>
                        <a:xfrm>
                          <a:off x="0" y="0"/>
                          <a:ext cx="581025" cy="1809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A58201" id="Straight Arrow Connector 61" o:spid="_x0000_s1026" type="#_x0000_t32" style="position:absolute;margin-left:408pt;margin-top:32.75pt;width:45.75pt;height:14.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" strokecolor="#c0504d [3205]" strokeweight="3pt">
                <v:stroke endarrow="block"/>
                <v:shadow on="t" color="black" opacity="22937f" origin=",.5" offset="0,.63889mm"/>
                <w10:wrap anchorx="margin"/>
              </v:shape>
            </w:pict>
          </mc:Fallback>
        </mc:AlternateContent>
      </w:r>
      <w:r w:rsidR="00B317EF">
        <w:rPr>
          <w:noProof/>
        </w:rPr>
        <w:t>This</w:t>
      </w:r>
      <w:r w:rsidR="00162852">
        <w:rPr>
          <w:rFonts w:ascii="Calibri" w:hAnsi="Calibri"/>
        </w:rPr>
        <w:t xml:space="preserve"> can also be accomplished</w:t>
      </w:r>
      <w:r w:rsidR="00AC00A0">
        <w:rPr>
          <w:rFonts w:ascii="Calibri" w:hAnsi="Calibri"/>
        </w:rPr>
        <w:t xml:space="preserve"> by </w:t>
      </w:r>
      <w:r w:rsidR="00162852">
        <w:rPr>
          <w:rFonts w:ascii="Calibri" w:hAnsi="Calibri"/>
        </w:rPr>
        <w:t xml:space="preserve">using </w:t>
      </w:r>
      <w:r w:rsidR="00AC00A0">
        <w:rPr>
          <w:rFonts w:ascii="Calibri" w:hAnsi="Calibri"/>
        </w:rPr>
        <w:t>the “</w:t>
      </w:r>
      <w:r w:rsidR="00162852">
        <w:rPr>
          <w:rFonts w:ascii="Calibri" w:hAnsi="Calibri"/>
        </w:rPr>
        <w:t>New</w:t>
      </w:r>
      <w:r w:rsidR="00AC00A0">
        <w:rPr>
          <w:rFonts w:ascii="Calibri" w:hAnsi="Calibri"/>
        </w:rPr>
        <w:t>” button, underneath the right-side navigation (</w:t>
      </w:r>
      <w:r w:rsidR="00571C74">
        <w:rPr>
          <w:rFonts w:ascii="Calibri" w:hAnsi="Calibri"/>
        </w:rPr>
        <w:t>“</w:t>
      </w:r>
      <w:r w:rsidR="00AC00A0">
        <w:rPr>
          <w:rFonts w:ascii="Calibri" w:hAnsi="Calibri"/>
        </w:rPr>
        <w:t>hamburger</w:t>
      </w:r>
      <w:r w:rsidR="00571C74">
        <w:rPr>
          <w:rFonts w:ascii="Calibri" w:hAnsi="Calibri"/>
        </w:rPr>
        <w:t>”</w:t>
      </w:r>
      <w:r w:rsidR="00AC00A0">
        <w:rPr>
          <w:rFonts w:ascii="Calibri" w:hAnsi="Calibri"/>
        </w:rPr>
        <w:t xml:space="preserve"> button)</w:t>
      </w:r>
      <w:r w:rsidR="00105C08">
        <w:rPr>
          <w:rFonts w:ascii="Calibri" w:hAnsi="Calibri"/>
        </w:rPr>
        <w:t xml:space="preserve"> of a selected structure.</w:t>
      </w:r>
      <w:r w:rsidR="003F7C02">
        <w:rPr>
          <w:rFonts w:ascii="Calibri" w:hAnsi="Calibri"/>
        </w:rPr>
        <w:t xml:space="preserve">  </w:t>
      </w:r>
    </w:p>
    <w:p w14:paraId="451119DF" w14:textId="77777777" w:rsidR="00162852" w:rsidRDefault="00162852" w:rsidP="00162852">
      <w:pPr>
        <w:keepNext/>
      </w:pPr>
      <w:r>
        <w:rPr>
          <w:noProof/>
        </w:rPr>
        <w:drawing>
          <wp:inline distT="0" distB="0" distL="0" distR="0" wp14:anchorId="6012FB91" wp14:editId="5349D6EC">
            <wp:extent cx="5943600" cy="888365"/>
            <wp:effectExtent l="19050" t="19050" r="19050" b="260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888365"/>
                    </a:xfrm>
                    <a:prstGeom prst="rect">
                      <a:avLst/>
                    </a:prstGeom>
                    <a:ln>
                      <a:solidFill>
                        <a:schemeClr val="bg2">
                          <a:lumMod val="90000"/>
                        </a:schemeClr>
                      </a:solidFill>
                    </a:ln>
                  </pic:spPr>
                </pic:pic>
              </a:graphicData>
            </a:graphic>
          </wp:inline>
        </w:drawing>
      </w:r>
    </w:p>
    <w:p w14:paraId="3C1A4B04" w14:textId="77777777" w:rsidR="00AC00A0" w:rsidRDefault="003F7C02" w:rsidP="00BC10B3">
      <w:pPr>
        <w:rPr>
          <w:rFonts w:ascii="Calibri" w:hAnsi="Calibri"/>
        </w:rPr>
      </w:pPr>
      <w:r>
        <w:rPr>
          <w:rFonts w:ascii="Calibri" w:hAnsi="Calibri"/>
        </w:rPr>
        <w:t xml:space="preserve">Each Inspection Type has </w:t>
      </w:r>
      <w:r w:rsidRPr="00162852">
        <w:rPr>
          <w:rFonts w:ascii="Calibri" w:hAnsi="Calibri"/>
          <w:b/>
        </w:rPr>
        <w:t>common</w:t>
      </w:r>
      <w:r>
        <w:rPr>
          <w:rFonts w:ascii="Calibri" w:hAnsi="Calibri"/>
        </w:rPr>
        <w:t xml:space="preserve"> required fields, which reside in the </w:t>
      </w:r>
      <w:r w:rsidRPr="003F7C02">
        <w:rPr>
          <w:rFonts w:ascii="Calibri" w:hAnsi="Calibri"/>
          <w:i/>
        </w:rPr>
        <w:t>Inspection</w:t>
      </w:r>
      <w:r>
        <w:rPr>
          <w:rFonts w:ascii="Calibri" w:hAnsi="Calibri"/>
        </w:rPr>
        <w:t xml:space="preserve"> section of each </w:t>
      </w:r>
      <w:r w:rsidR="00162852">
        <w:rPr>
          <w:rFonts w:ascii="Calibri" w:hAnsi="Calibri"/>
        </w:rPr>
        <w:t>Inspection T</w:t>
      </w:r>
      <w:r>
        <w:rPr>
          <w:rFonts w:ascii="Calibri" w:hAnsi="Calibri"/>
        </w:rPr>
        <w:t xml:space="preserve">ype.  Those common required fields are Inspection Date, Temperature, Agency Program Manager and </w:t>
      </w:r>
      <w:r w:rsidR="00352923">
        <w:rPr>
          <w:rFonts w:ascii="Calibri" w:hAnsi="Calibri"/>
        </w:rPr>
        <w:t>Team Leader</w:t>
      </w:r>
      <w:r>
        <w:rPr>
          <w:rFonts w:ascii="Calibri" w:hAnsi="Calibri"/>
        </w:rPr>
        <w:t xml:space="preserve">. </w:t>
      </w:r>
    </w:p>
    <w:p w14:paraId="57BCAB79" w14:textId="71D76CC3" w:rsidR="0092391E" w:rsidRDefault="0092391E" w:rsidP="00BC10B3">
      <w:pPr>
        <w:rPr>
          <w:rFonts w:ascii="Calibri" w:hAnsi="Calibri"/>
        </w:rPr>
      </w:pPr>
      <w:r>
        <w:rPr>
          <w:rFonts w:ascii="Calibri" w:hAnsi="Calibri"/>
        </w:rPr>
        <w:t xml:space="preserve">Each Inspection Type also has the comments from the previous inspections </w:t>
      </w:r>
      <w:r w:rsidR="00010BE3">
        <w:rPr>
          <w:rFonts w:ascii="Calibri" w:hAnsi="Calibri"/>
        </w:rPr>
        <w:t xml:space="preserve">automatically </w:t>
      </w:r>
      <w:r>
        <w:rPr>
          <w:rFonts w:ascii="Calibri" w:hAnsi="Calibri"/>
        </w:rPr>
        <w:t>populate</w:t>
      </w:r>
      <w:r w:rsidR="00010BE3">
        <w:rPr>
          <w:rFonts w:ascii="Calibri" w:hAnsi="Calibri"/>
        </w:rPr>
        <w:t>d</w:t>
      </w:r>
      <w:r>
        <w:rPr>
          <w:rFonts w:ascii="Calibri" w:hAnsi="Calibri"/>
        </w:rPr>
        <w:t xml:space="preserve"> in the Remarks section. Special Inspections requires the New inspection to be saved before the previous comments are displayed.</w:t>
      </w:r>
    </w:p>
    <w:p w14:paraId="7C0B24AF" w14:textId="77777777" w:rsidR="00BC10B3" w:rsidRDefault="009F33CB" w:rsidP="003B5C6F">
      <w:pPr>
        <w:pStyle w:val="Heading2"/>
      </w:pPr>
      <w:bookmarkStart w:id="8" w:name="_Toc47509922"/>
      <w:r>
        <w:t>Routine</w:t>
      </w:r>
      <w:r w:rsidR="003F7C02">
        <w:t xml:space="preserve"> Inspection</w:t>
      </w:r>
      <w:bookmarkEnd w:id="8"/>
    </w:p>
    <w:p w14:paraId="528B44B6" w14:textId="77777777" w:rsidR="003F7C02" w:rsidRDefault="003F7C02" w:rsidP="00BC10B3">
      <w:pPr>
        <w:rPr>
          <w:rFonts w:ascii="Calibri" w:hAnsi="Calibri"/>
        </w:rPr>
      </w:pPr>
      <w:r>
        <w:rPr>
          <w:rFonts w:ascii="Calibri" w:hAnsi="Calibri"/>
        </w:rPr>
        <w:t>To create a Routine Inspection, complete the following</w:t>
      </w:r>
      <w:r w:rsidR="008B7CD2">
        <w:rPr>
          <w:rFonts w:ascii="Calibri" w:hAnsi="Calibri"/>
        </w:rPr>
        <w:t xml:space="preserve"> required</w:t>
      </w:r>
      <w:r>
        <w:rPr>
          <w:rFonts w:ascii="Calibri" w:hAnsi="Calibri"/>
        </w:rPr>
        <w:t xml:space="preserve"> information:</w:t>
      </w:r>
    </w:p>
    <w:p w14:paraId="43D7CCC3" w14:textId="2A9229AA" w:rsidR="003F7C02" w:rsidRDefault="003F7C02" w:rsidP="003F7C02">
      <w:pPr>
        <w:pStyle w:val="ListParagraph"/>
        <w:numPr>
          <w:ilvl w:val="0"/>
          <w:numId w:val="17"/>
        </w:numPr>
        <w:rPr>
          <w:rFonts w:ascii="Calibri" w:hAnsi="Calibri"/>
        </w:rPr>
      </w:pPr>
      <w:r>
        <w:rPr>
          <w:rFonts w:ascii="Calibri" w:hAnsi="Calibri"/>
        </w:rPr>
        <w:t xml:space="preserve">Inspection Date (this date </w:t>
      </w:r>
      <w:r w:rsidR="007E704F">
        <w:rPr>
          <w:rFonts w:ascii="Calibri" w:hAnsi="Calibri"/>
        </w:rPr>
        <w:t>cannot</w:t>
      </w:r>
      <w:r>
        <w:rPr>
          <w:rFonts w:ascii="Calibri" w:hAnsi="Calibri"/>
        </w:rPr>
        <w:t xml:space="preserve"> be </w:t>
      </w:r>
      <w:r w:rsidR="008B7CD2">
        <w:rPr>
          <w:rFonts w:ascii="Calibri" w:hAnsi="Calibri"/>
        </w:rPr>
        <w:t>greater than the current date)</w:t>
      </w:r>
    </w:p>
    <w:p w14:paraId="48D73C17" w14:textId="77777777" w:rsidR="008B7CD2" w:rsidRDefault="008B7CD2" w:rsidP="003F7C02">
      <w:pPr>
        <w:pStyle w:val="ListParagraph"/>
        <w:numPr>
          <w:ilvl w:val="0"/>
          <w:numId w:val="17"/>
        </w:numPr>
        <w:rPr>
          <w:rFonts w:ascii="Calibri" w:hAnsi="Calibri"/>
        </w:rPr>
      </w:pPr>
      <w:r>
        <w:rPr>
          <w:rFonts w:ascii="Calibri" w:hAnsi="Calibri"/>
        </w:rPr>
        <w:t>Temperature (either type or scroll the list to find a number)</w:t>
      </w:r>
    </w:p>
    <w:p w14:paraId="042923BD" w14:textId="77777777" w:rsidR="008B7CD2" w:rsidRDefault="008B7CD2" w:rsidP="003F7C02">
      <w:pPr>
        <w:pStyle w:val="ListParagraph"/>
        <w:numPr>
          <w:ilvl w:val="0"/>
          <w:numId w:val="17"/>
        </w:numPr>
        <w:rPr>
          <w:rFonts w:ascii="Calibri" w:hAnsi="Calibri"/>
        </w:rPr>
      </w:pPr>
      <w:r>
        <w:rPr>
          <w:rFonts w:ascii="Calibri" w:hAnsi="Calibri"/>
        </w:rPr>
        <w:t>Agency Program Manager (must be an active, “qualified” Inspector to be presented in this list)</w:t>
      </w:r>
    </w:p>
    <w:p w14:paraId="394CB3EC" w14:textId="77777777" w:rsidR="008B7CD2" w:rsidRDefault="008B7CD2" w:rsidP="003F7C02">
      <w:pPr>
        <w:pStyle w:val="ListParagraph"/>
        <w:numPr>
          <w:ilvl w:val="0"/>
          <w:numId w:val="17"/>
        </w:numPr>
        <w:rPr>
          <w:rFonts w:ascii="Calibri" w:hAnsi="Calibri"/>
        </w:rPr>
      </w:pPr>
      <w:r>
        <w:rPr>
          <w:rFonts w:ascii="Calibri" w:hAnsi="Calibri"/>
        </w:rPr>
        <w:t>Team Leader (same as above)</w:t>
      </w:r>
    </w:p>
    <w:p w14:paraId="4E9F294B" w14:textId="779D102B" w:rsidR="00780579" w:rsidRPr="00780579" w:rsidRDefault="00780579" w:rsidP="00780579">
      <w:pPr>
        <w:rPr>
          <w:rFonts w:ascii="Calibri" w:hAnsi="Calibri"/>
        </w:rPr>
      </w:pPr>
      <w:r w:rsidRPr="00780579">
        <w:rPr>
          <w:rFonts w:ascii="Calibri" w:hAnsi="Calibri"/>
          <w:b/>
        </w:rPr>
        <w:t>Note</w:t>
      </w:r>
      <w:r>
        <w:rPr>
          <w:rFonts w:ascii="Calibri" w:hAnsi="Calibri"/>
        </w:rPr>
        <w:t xml:space="preserve">: </w:t>
      </w:r>
      <w:r w:rsidRPr="00780579">
        <w:rPr>
          <w:rFonts w:ascii="Calibri" w:hAnsi="Calibri"/>
        </w:rPr>
        <w:t>Inspector</w:t>
      </w:r>
      <w:r>
        <w:rPr>
          <w:rFonts w:ascii="Calibri" w:hAnsi="Calibri"/>
        </w:rPr>
        <w:t xml:space="preserve">, </w:t>
      </w:r>
      <w:r w:rsidRPr="00780579">
        <w:rPr>
          <w:rFonts w:ascii="Calibri" w:hAnsi="Calibri"/>
        </w:rPr>
        <w:t xml:space="preserve">Consultant Program Manager </w:t>
      </w:r>
      <w:r w:rsidR="00AE3408">
        <w:rPr>
          <w:rFonts w:ascii="Calibri" w:hAnsi="Calibri"/>
        </w:rPr>
        <w:t>and</w:t>
      </w:r>
      <w:r w:rsidRPr="00780579">
        <w:rPr>
          <w:rFonts w:ascii="Calibri" w:hAnsi="Calibri"/>
        </w:rPr>
        <w:t xml:space="preserve"> Delinquency Reason fields </w:t>
      </w:r>
      <w:r w:rsidR="007E704F">
        <w:rPr>
          <w:rFonts w:ascii="Calibri" w:hAnsi="Calibri"/>
        </w:rPr>
        <w:t>are not</w:t>
      </w:r>
      <w:r w:rsidRPr="00780579">
        <w:rPr>
          <w:rFonts w:ascii="Calibri" w:hAnsi="Calibri"/>
        </w:rPr>
        <w:t xml:space="preserve"> mandatory to be completed</w:t>
      </w:r>
      <w:r>
        <w:rPr>
          <w:rFonts w:ascii="Calibri" w:hAnsi="Calibri"/>
        </w:rPr>
        <w:t xml:space="preserve">.  You </w:t>
      </w:r>
      <w:r w:rsidRPr="00780579">
        <w:rPr>
          <w:rFonts w:ascii="Calibri" w:hAnsi="Calibri"/>
          <w:u w:val="single"/>
        </w:rPr>
        <w:t>must</w:t>
      </w:r>
      <w:r>
        <w:rPr>
          <w:rFonts w:ascii="Calibri" w:hAnsi="Calibri"/>
        </w:rPr>
        <w:t xml:space="preserve"> complete the Delinquency Reason field if the inspection is past due.</w:t>
      </w:r>
    </w:p>
    <w:p w14:paraId="4B0003CD" w14:textId="6C6098EC" w:rsidR="00A8705D" w:rsidRDefault="00562BB8" w:rsidP="00C1685B">
      <w:pPr>
        <w:rPr>
          <w:rFonts w:ascii="Calibri" w:hAnsi="Calibri"/>
          <w:noProof/>
        </w:rPr>
      </w:pPr>
      <w:r>
        <w:rPr>
          <w:rFonts w:ascii="Calibri" w:hAnsi="Calibri"/>
          <w:noProof/>
        </w:rPr>
        <w:drawing>
          <wp:anchor distT="0" distB="0" distL="114300" distR="114300" simplePos="0" relativeHeight="251676672" behindDoc="1" locked="0" layoutInCell="1" allowOverlap="1" wp14:anchorId="52C6EF21" wp14:editId="34D0A532">
            <wp:simplePos x="0" y="0"/>
            <wp:positionH relativeFrom="margin">
              <wp:posOffset>-57150</wp:posOffset>
            </wp:positionH>
            <wp:positionV relativeFrom="paragraph">
              <wp:posOffset>776605</wp:posOffset>
            </wp:positionV>
            <wp:extent cx="5895340" cy="2962275"/>
            <wp:effectExtent l="19050" t="19050" r="10160" b="28575"/>
            <wp:wrapTopAndBottom/>
            <wp:docPr id="55" name="Picture 55" descr="C?] 181S 3.0 Alpha - Illinois Highway - X &#10;https://dotdevbis.illinois.local/isis/inspection/eb7f4dca-19dd-4c87-bc03-148ecc5077c7/5d460d31-04c8-e811-8137-005056a16bde/1 &#10;ADT: 5300 &#10;0500237 &#10;IRIS &#10;General &#10;Inventory &#10;Inspection &#10;Intervals &#10;Routine &#10;08/29/2017 &#10;08/25/2015 &#10;08/13/2013 &#10;08/22/2011 &#10;09/09/2009 &#10;08/27/2007 &#10;08/08/2005 &#10;03/29/2005 &#10;10/01/2003 &#10;Structure: 050-0237 &#10;District: 3 &#10;Spans: 8 &#10;Interval Date &#10;8/29/2019 &#10;Appr. Spans: 0 &#10;Skew: &#10;o &#10;Routine Inspection &#10;Inspection &#10;Routine Interval (91) &#10;24 &#10;Agency Program Manager (BOA) &#10;Adamczyk, Malgorzata &#10;Truck Pct: 3 &#10;Temperature (90C) &#10;78 &#10;Inspector (90A2) &#10;Rouünelnspection &#10;Save successful. &#10;Save &#10;Submit &#10;Delete Inspection &#10;Last changed: &#10;12/17/2018 PM &#10;Last changed by: &#10;Consultant Program Manager (90A3) &#10;Childress, Justin R &#10;In-Depth (9081) &#10;Resou rces &#10;Time to Inspect' &#10;. 10:00 &#10;Ladder: &#10;Traffic Control: &#10;Manlift: &#10;1 &#10;Boat: &#10;Bucket Truck: &#10;Inspection Date (90) &#10;1/17/2019 &#10;Team Leader (90A1) &#10;Donaldson, Dan J &#10;Waders: &#10;Other: &#10;Snooper: S &#10;Fracture Critical &#10;Underwater &#10;Appraisals &#10;Special Inspection &#10;Deck Condition (58) &#10;Inspection Resources &#10;8-Vely Good Condition &#10;Element Level &#10;Superstructure Condition (59) &#10;BIS &#10;8-Vely Good Condition &#10;Substructure Condition (60) &#10;6-Satisfactory Condition &#10;Deck Comments &#10;Superstructure Comments &#10;Substructure Com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181S 3.0 Alpha - Illinois Highway - X &#10;https://dotdevbis.illinois.local/isis/inspection/eb7f4dca-19dd-4c87-bc03-148ecc5077c7/5d460d31-04c8-e811-8137-005056a16bde/1 &#10;ADT: 5300 &#10;0500237 &#10;IRIS &#10;General &#10;Inventory &#10;Inspection &#10;Intervals &#10;Routine &#10;08/29/2017 &#10;08/25/2015 &#10;08/13/2013 &#10;08/22/2011 &#10;09/09/2009 &#10;08/27/2007 &#10;08/08/2005 &#10;03/29/2005 &#10;10/01/2003 &#10;Structure: 050-0237 &#10;District: 3 &#10;Spans: 8 &#10;Interval Date &#10;8/29/2019 &#10;Appr. Spans: 0 &#10;Skew: &#10;o &#10;Routine Inspection &#10;Inspection &#10;Routine Interval (91) &#10;24 &#10;Agency Program Manager (BOA) &#10;Adamczyk, Malgorzata &#10;Truck Pct: 3 &#10;Temperature (90C) &#10;78 &#10;Inspector (90A2) &#10;Rouünelnspection &#10;Save successful. &#10;Save &#10;Submit &#10;Delete Inspection &#10;Last changed: &#10;12/17/2018 PM &#10;Last changed by: &#10;Consultant Program Manager (90A3) &#10;Childress, Justin R &#10;In-Depth (9081) &#10;Resou rces &#10;Time to Inspect' &#10;. 10:00 &#10;Ladder: &#10;Traffic Control: &#10;Manlift: &#10;1 &#10;Boat: &#10;Bucket Truck: &#10;Inspection Date (90) &#10;1/17/2019 &#10;Team Leader (90A1) &#10;Donaldson, Dan J &#10;Waders: &#10;Other: &#10;Snooper: S &#10;Fracture Critical &#10;Underwater &#10;Appraisals &#10;Special Inspection &#10;Deck Condition (58) &#10;Inspection Resources &#10;8-Vely Good Condition &#10;Element Level &#10;Superstructure Condition (59) &#10;BIS &#10;8-Vely Good Condition &#10;Substructure Condition (60) &#10;6-Satisfactory Condition &#10;Deck Comments &#10;Superstructure Comments &#10;Substructure Comments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766" t="15173" r="16422" b="29233"/>
                    <a:stretch/>
                  </pic:blipFill>
                  <pic:spPr bwMode="auto">
                    <a:xfrm>
                      <a:off x="0" y="0"/>
                      <a:ext cx="5895340" cy="2962275"/>
                    </a:xfrm>
                    <a:prstGeom prst="rect">
                      <a:avLst/>
                    </a:prstGeom>
                    <a:ln w="9525" cap="flat" cmpd="sng" algn="ctr">
                      <a:solidFill>
                        <a:srgbClr val="EEECE1">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EAB">
        <w:rPr>
          <w:noProof/>
        </w:rPr>
        <w:t>Most</w:t>
      </w:r>
      <w:r w:rsidR="00162852">
        <w:rPr>
          <w:rFonts w:ascii="Calibri" w:hAnsi="Calibri"/>
          <w:noProof/>
        </w:rPr>
        <w:t xml:space="preserve"> of the </w:t>
      </w:r>
      <w:r w:rsidR="00780579">
        <w:rPr>
          <w:rFonts w:ascii="Calibri" w:hAnsi="Calibri"/>
          <w:noProof/>
        </w:rPr>
        <w:t xml:space="preserve">unavailable data or </w:t>
      </w:r>
      <w:r w:rsidR="00CB07CD">
        <w:rPr>
          <w:rFonts w:ascii="Calibri" w:hAnsi="Calibri"/>
          <w:noProof/>
        </w:rPr>
        <w:t xml:space="preserve">sections </w:t>
      </w:r>
      <w:r w:rsidR="008760A5">
        <w:rPr>
          <w:rFonts w:ascii="Calibri" w:hAnsi="Calibri"/>
          <w:noProof/>
        </w:rPr>
        <w:t>are</w:t>
      </w:r>
      <w:r w:rsidR="00CB07CD">
        <w:rPr>
          <w:rFonts w:ascii="Calibri" w:hAnsi="Calibri"/>
          <w:noProof/>
        </w:rPr>
        <w:t xml:space="preserve"> pulled directly from IHIS, so it </w:t>
      </w:r>
      <w:r w:rsidR="007E704F">
        <w:rPr>
          <w:rFonts w:ascii="Calibri" w:hAnsi="Calibri"/>
          <w:noProof/>
        </w:rPr>
        <w:t>cannot</w:t>
      </w:r>
      <w:r w:rsidR="00CB07CD">
        <w:rPr>
          <w:rFonts w:ascii="Calibri" w:hAnsi="Calibri"/>
          <w:noProof/>
        </w:rPr>
        <w:t xml:space="preserve"> be edited in BIS.  Some of these include the structure’s Routine Interval, Interval Date, </w:t>
      </w:r>
      <w:r w:rsidR="00CB07CD" w:rsidRPr="0092391E">
        <w:rPr>
          <w:rFonts w:ascii="Calibri" w:hAnsi="Calibri"/>
          <w:iCs/>
          <w:noProof/>
        </w:rPr>
        <w:t xml:space="preserve">Resources </w:t>
      </w:r>
      <w:r w:rsidR="00CB07CD">
        <w:rPr>
          <w:rFonts w:ascii="Calibri" w:hAnsi="Calibri"/>
          <w:noProof/>
        </w:rPr>
        <w:t>section, etc.</w:t>
      </w:r>
      <w:r>
        <w:rPr>
          <w:rFonts w:ascii="Calibri" w:hAnsi="Calibri"/>
          <w:noProof/>
        </w:rPr>
        <w:t xml:space="preserve">  Comments from previous inspections are also displayed in the Remarks section.</w:t>
      </w:r>
    </w:p>
    <w:p w14:paraId="5A9EBC58" w14:textId="77777777" w:rsidR="001D51A3" w:rsidRDefault="001D51A3" w:rsidP="00C1685B">
      <w:pPr>
        <w:rPr>
          <w:rFonts w:ascii="Calibri" w:hAnsi="Calibri"/>
        </w:rPr>
      </w:pPr>
    </w:p>
    <w:p w14:paraId="16AC52E3" w14:textId="1CE32EEA" w:rsidR="00C1685B" w:rsidRDefault="00C1685B" w:rsidP="00C1685B">
      <w:pPr>
        <w:rPr>
          <w:rFonts w:ascii="Calibri" w:hAnsi="Calibri"/>
          <w:noProof/>
        </w:rPr>
      </w:pPr>
      <w:r>
        <w:rPr>
          <w:rFonts w:ascii="Calibri" w:hAnsi="Calibri"/>
        </w:rPr>
        <w:t xml:space="preserve">Once the mandatory fields are filled out, you can </w:t>
      </w:r>
      <w:r w:rsidRPr="00C1685B">
        <w:rPr>
          <w:rFonts w:ascii="Calibri" w:hAnsi="Calibri"/>
          <w:b/>
        </w:rPr>
        <w:t>save</w:t>
      </w:r>
      <w:r>
        <w:rPr>
          <w:rFonts w:ascii="Calibri" w:hAnsi="Calibri"/>
        </w:rPr>
        <w:t xml:space="preserve"> a partial inspection, and complete/submit </w:t>
      </w:r>
      <w:r w:rsidR="00010BE3">
        <w:rPr>
          <w:rFonts w:ascii="Calibri" w:hAnsi="Calibri"/>
        </w:rPr>
        <w:t>it later</w:t>
      </w:r>
      <w:r>
        <w:rPr>
          <w:rFonts w:ascii="Calibri" w:hAnsi="Calibri"/>
        </w:rPr>
        <w:t xml:space="preserve">.  Whenever you come back to an “in-progress” inspection (provisional), the application automatically grabs the saved inspection and loads it onscreen.  Any structure can have </w:t>
      </w:r>
      <w:r w:rsidRPr="00C1685B">
        <w:rPr>
          <w:rFonts w:ascii="Calibri" w:hAnsi="Calibri"/>
          <w:u w:val="single"/>
        </w:rPr>
        <w:t>only one new or active inspection at a time</w:t>
      </w:r>
      <w:r>
        <w:rPr>
          <w:rFonts w:ascii="Calibri" w:hAnsi="Calibri"/>
        </w:rPr>
        <w:t>.</w:t>
      </w:r>
    </w:p>
    <w:p w14:paraId="6BF49CEA" w14:textId="77777777" w:rsidR="008B7CD2" w:rsidRDefault="00CA3ED5" w:rsidP="008B7CD2">
      <w:pPr>
        <w:rPr>
          <w:rFonts w:ascii="Calibri" w:hAnsi="Calibri"/>
        </w:rPr>
      </w:pPr>
      <w:r>
        <w:rPr>
          <w:rFonts w:ascii="Calibri" w:hAnsi="Calibri"/>
        </w:rPr>
        <w:br w:type="page"/>
      </w:r>
      <w:r w:rsidR="008B7CD2">
        <w:rPr>
          <w:rFonts w:ascii="Calibri" w:hAnsi="Calibri"/>
        </w:rPr>
        <w:t xml:space="preserve">In the </w:t>
      </w:r>
      <w:r w:rsidR="008B7CD2" w:rsidRPr="00780579">
        <w:rPr>
          <w:rFonts w:ascii="Calibri" w:hAnsi="Calibri"/>
          <w:i/>
        </w:rPr>
        <w:t>Appraisals</w:t>
      </w:r>
      <w:r w:rsidR="008B7CD2">
        <w:rPr>
          <w:rFonts w:ascii="Calibri" w:hAnsi="Calibri"/>
        </w:rPr>
        <w:t xml:space="preserve"> section, you can fill out </w:t>
      </w:r>
      <w:r w:rsidR="00220462">
        <w:rPr>
          <w:rFonts w:ascii="Calibri" w:hAnsi="Calibri"/>
        </w:rPr>
        <w:t>all</w:t>
      </w:r>
      <w:r w:rsidR="008B7CD2">
        <w:rPr>
          <w:rFonts w:ascii="Calibri" w:hAnsi="Calibri"/>
        </w:rPr>
        <w:t xml:space="preserve"> the condition ratings of the structure, as well as leave the required comments for your findings</w:t>
      </w:r>
      <w:r w:rsidR="00AA4617">
        <w:rPr>
          <w:rFonts w:ascii="Calibri" w:hAnsi="Calibri"/>
        </w:rPr>
        <w:t>.</w:t>
      </w:r>
    </w:p>
    <w:p w14:paraId="22349DAB" w14:textId="77777777" w:rsidR="00317168" w:rsidRDefault="00317168" w:rsidP="00317168">
      <w:pPr>
        <w:keepNext/>
      </w:pPr>
      <w:r>
        <w:rPr>
          <w:noProof/>
        </w:rPr>
        <w:drawing>
          <wp:inline distT="0" distB="0" distL="0" distR="0" wp14:anchorId="435E51B2" wp14:editId="1470EE09">
            <wp:extent cx="5943600" cy="1768815"/>
            <wp:effectExtent l="19050" t="19050" r="19050" b="222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160" b="45941"/>
                    <a:stretch/>
                  </pic:blipFill>
                  <pic:spPr bwMode="auto">
                    <a:xfrm>
                      <a:off x="0" y="0"/>
                      <a:ext cx="5943600" cy="176881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79168E2" w14:textId="77777777" w:rsidR="00317168" w:rsidRDefault="00317168" w:rsidP="008B7CD2">
      <w:pPr>
        <w:rPr>
          <w:rFonts w:ascii="Calibri" w:hAnsi="Calibri"/>
        </w:rPr>
      </w:pPr>
      <w:r>
        <w:rPr>
          <w:rFonts w:ascii="Calibri" w:hAnsi="Calibri"/>
        </w:rPr>
        <w:t>Here’s an example of one of the possible validation error messages:</w:t>
      </w:r>
    </w:p>
    <w:p w14:paraId="0071960C" w14:textId="77777777" w:rsidR="00CA3ED5" w:rsidRDefault="00317168" w:rsidP="006F3C36">
      <w:pPr>
        <w:keepNext/>
        <w:ind w:left="720"/>
        <w:jc w:val="center"/>
      </w:pPr>
      <w:r>
        <w:rPr>
          <w:noProof/>
        </w:rPr>
        <w:drawing>
          <wp:inline distT="0" distB="0" distL="0" distR="0" wp14:anchorId="4B6896FA" wp14:editId="0674C825">
            <wp:extent cx="2552700" cy="659006"/>
            <wp:effectExtent l="19050" t="19050" r="19050" b="273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96269" cy="670254"/>
                    </a:xfrm>
                    <a:prstGeom prst="rect">
                      <a:avLst/>
                    </a:prstGeom>
                    <a:ln>
                      <a:solidFill>
                        <a:schemeClr val="bg2">
                          <a:lumMod val="90000"/>
                        </a:schemeClr>
                      </a:solidFill>
                    </a:ln>
                  </pic:spPr>
                </pic:pic>
              </a:graphicData>
            </a:graphic>
          </wp:inline>
        </w:drawing>
      </w:r>
    </w:p>
    <w:p w14:paraId="20960C13" w14:textId="77777777" w:rsidR="00317168" w:rsidRDefault="00CA3ED5" w:rsidP="00BC10B3">
      <w:pPr>
        <w:rPr>
          <w:rFonts w:ascii="Calibri" w:hAnsi="Calibri"/>
        </w:rPr>
      </w:pPr>
      <w:r>
        <w:rPr>
          <w:rFonts w:ascii="Calibri" w:hAnsi="Calibri"/>
        </w:rPr>
        <w:t>In the next few sections, fill out the Routine inspection with the necessary information:</w:t>
      </w:r>
    </w:p>
    <w:p w14:paraId="3759F3D8" w14:textId="77777777" w:rsidR="00CA3ED5" w:rsidRDefault="00CA3ED5" w:rsidP="00CA3ED5">
      <w:pPr>
        <w:pStyle w:val="ListParagraph"/>
        <w:numPr>
          <w:ilvl w:val="0"/>
          <w:numId w:val="18"/>
        </w:numPr>
        <w:rPr>
          <w:rFonts w:ascii="Calibri" w:hAnsi="Calibri"/>
        </w:rPr>
      </w:pPr>
      <w:r>
        <w:rPr>
          <w:rFonts w:ascii="Calibri" w:hAnsi="Calibri"/>
        </w:rPr>
        <w:t>Railings</w:t>
      </w:r>
    </w:p>
    <w:p w14:paraId="10EC7AA1" w14:textId="77777777" w:rsidR="00CA3ED5" w:rsidRDefault="00CA3ED5" w:rsidP="00CA3ED5">
      <w:pPr>
        <w:pStyle w:val="ListParagraph"/>
        <w:numPr>
          <w:ilvl w:val="0"/>
          <w:numId w:val="18"/>
        </w:numPr>
        <w:rPr>
          <w:rFonts w:ascii="Calibri" w:hAnsi="Calibri"/>
        </w:rPr>
      </w:pPr>
      <w:r>
        <w:rPr>
          <w:rFonts w:ascii="Calibri" w:hAnsi="Calibri"/>
        </w:rPr>
        <w:t>Deck Assessments</w:t>
      </w:r>
    </w:p>
    <w:p w14:paraId="5B29237D" w14:textId="77777777" w:rsidR="00CA3ED5" w:rsidRDefault="00CA3ED5" w:rsidP="00CA3ED5">
      <w:pPr>
        <w:pStyle w:val="ListParagraph"/>
        <w:numPr>
          <w:ilvl w:val="0"/>
          <w:numId w:val="18"/>
        </w:numPr>
        <w:rPr>
          <w:rFonts w:ascii="Calibri" w:hAnsi="Calibri"/>
        </w:rPr>
      </w:pPr>
      <w:r>
        <w:rPr>
          <w:rFonts w:ascii="Calibri" w:hAnsi="Calibri"/>
        </w:rPr>
        <w:t>Paint</w:t>
      </w:r>
    </w:p>
    <w:p w14:paraId="54436AAB" w14:textId="77777777" w:rsidR="00CA3ED5" w:rsidRDefault="00CA3ED5" w:rsidP="00CA3ED5">
      <w:pPr>
        <w:pStyle w:val="ListParagraph"/>
        <w:numPr>
          <w:ilvl w:val="0"/>
          <w:numId w:val="18"/>
        </w:numPr>
        <w:rPr>
          <w:rFonts w:ascii="Calibri" w:hAnsi="Calibri"/>
        </w:rPr>
      </w:pPr>
      <w:r>
        <w:rPr>
          <w:rFonts w:ascii="Calibri" w:hAnsi="Calibri"/>
        </w:rPr>
        <w:t>Utilities</w:t>
      </w:r>
    </w:p>
    <w:p w14:paraId="3960106B" w14:textId="77777777" w:rsidR="00CA3ED5" w:rsidRDefault="00CA3ED5" w:rsidP="00CA3ED5">
      <w:pPr>
        <w:pStyle w:val="ListParagraph"/>
        <w:numPr>
          <w:ilvl w:val="0"/>
          <w:numId w:val="18"/>
        </w:numPr>
        <w:rPr>
          <w:rFonts w:ascii="Calibri" w:hAnsi="Calibri"/>
        </w:rPr>
      </w:pPr>
      <w:r>
        <w:rPr>
          <w:rFonts w:ascii="Calibri" w:hAnsi="Calibri"/>
        </w:rPr>
        <w:t>Postings</w:t>
      </w:r>
    </w:p>
    <w:p w14:paraId="35629ABC" w14:textId="77777777" w:rsidR="00CA3ED5" w:rsidRPr="00CA3ED5" w:rsidRDefault="00CA3ED5" w:rsidP="00CA3ED5">
      <w:pPr>
        <w:pStyle w:val="ListParagraph"/>
        <w:numPr>
          <w:ilvl w:val="0"/>
          <w:numId w:val="18"/>
        </w:numPr>
        <w:rPr>
          <w:rFonts w:ascii="Calibri" w:hAnsi="Calibri"/>
        </w:rPr>
      </w:pPr>
      <w:r>
        <w:rPr>
          <w:rFonts w:ascii="Calibri" w:hAnsi="Calibri"/>
        </w:rPr>
        <w:t>Remarks</w:t>
      </w:r>
    </w:p>
    <w:p w14:paraId="22D6EB2D" w14:textId="016598A4" w:rsidR="00CA3ED5" w:rsidRPr="00CA3ED5" w:rsidRDefault="00CA3ED5" w:rsidP="00BC10B3">
      <w:pPr>
        <w:rPr>
          <w:rFonts w:ascii="Calibri" w:hAnsi="Calibri"/>
        </w:rPr>
      </w:pPr>
      <w:r>
        <w:rPr>
          <w:rFonts w:ascii="Calibri" w:hAnsi="Calibri"/>
        </w:rPr>
        <w:t xml:space="preserve">Once </w:t>
      </w:r>
      <w:r w:rsidR="007E704F">
        <w:rPr>
          <w:rFonts w:ascii="Calibri" w:hAnsi="Calibri"/>
        </w:rPr>
        <w:t>you have</w:t>
      </w:r>
      <w:r>
        <w:rPr>
          <w:rFonts w:ascii="Calibri" w:hAnsi="Calibri"/>
        </w:rPr>
        <w:t xml:space="preserve"> completed both the required and </w:t>
      </w:r>
      <w:r w:rsidR="00010BE3">
        <w:rPr>
          <w:rFonts w:ascii="Calibri" w:hAnsi="Calibri"/>
        </w:rPr>
        <w:t xml:space="preserve">any optional </w:t>
      </w:r>
      <w:r>
        <w:rPr>
          <w:rFonts w:ascii="Calibri" w:hAnsi="Calibri"/>
        </w:rPr>
        <w:t>information for the structure, you can submit the Inspection for approval</w:t>
      </w:r>
      <w:r w:rsidR="00C1685B">
        <w:rPr>
          <w:rFonts w:ascii="Calibri" w:hAnsi="Calibri"/>
        </w:rPr>
        <w:t>.</w:t>
      </w:r>
    </w:p>
    <w:p w14:paraId="2A08DEC3" w14:textId="77777777" w:rsidR="003F7C02" w:rsidRDefault="003F7C02" w:rsidP="003B5C6F">
      <w:pPr>
        <w:pStyle w:val="Heading2"/>
      </w:pPr>
      <w:bookmarkStart w:id="9" w:name="_Toc47509923"/>
      <w:r>
        <w:t>Fracture Critical Inspection</w:t>
      </w:r>
      <w:bookmarkEnd w:id="9"/>
    </w:p>
    <w:p w14:paraId="3156A845" w14:textId="77777777" w:rsidR="00054086" w:rsidRDefault="00734A02" w:rsidP="00BC10B3">
      <w:pPr>
        <w:rPr>
          <w:rFonts w:ascii="Calibri" w:hAnsi="Calibri"/>
        </w:rPr>
      </w:pPr>
      <w:r>
        <w:rPr>
          <w:rFonts w:ascii="Calibri" w:hAnsi="Calibri"/>
        </w:rPr>
        <w:t>Like</w:t>
      </w:r>
      <w:r w:rsidR="00054086">
        <w:rPr>
          <w:rFonts w:ascii="Calibri" w:hAnsi="Calibri"/>
        </w:rPr>
        <w:t xml:space="preserve"> Routine Inspections, each Fracture Critical Inspection needs to have the </w:t>
      </w:r>
      <w:r w:rsidRPr="00162852">
        <w:rPr>
          <w:rFonts w:ascii="Calibri" w:hAnsi="Calibri"/>
          <w:b/>
        </w:rPr>
        <w:t>common</w:t>
      </w:r>
      <w:r>
        <w:rPr>
          <w:rFonts w:ascii="Calibri" w:hAnsi="Calibri"/>
        </w:rPr>
        <w:t xml:space="preserve"> required fields completed, which reside in the </w:t>
      </w:r>
      <w:r w:rsidRPr="003F7C02">
        <w:rPr>
          <w:rFonts w:ascii="Calibri" w:hAnsi="Calibri"/>
          <w:i/>
        </w:rPr>
        <w:t>Inspection</w:t>
      </w:r>
      <w:r>
        <w:rPr>
          <w:rFonts w:ascii="Calibri" w:hAnsi="Calibri"/>
        </w:rPr>
        <w:t xml:space="preserve"> section of each Inspection Type.  Those common required fields are Inspection Date, Temperature, Agency Program Manager and </w:t>
      </w:r>
      <w:r w:rsidR="00352923">
        <w:rPr>
          <w:rFonts w:ascii="Calibri" w:hAnsi="Calibri"/>
        </w:rPr>
        <w:t>Team Leader</w:t>
      </w:r>
      <w:r>
        <w:rPr>
          <w:rFonts w:ascii="Calibri" w:hAnsi="Calibri"/>
        </w:rPr>
        <w:t>.</w:t>
      </w:r>
    </w:p>
    <w:p w14:paraId="64823934" w14:textId="77777777" w:rsidR="00054086" w:rsidRDefault="00054086" w:rsidP="00054086">
      <w:pPr>
        <w:rPr>
          <w:rFonts w:ascii="Calibri" w:hAnsi="Calibri"/>
        </w:rPr>
      </w:pPr>
      <w:r>
        <w:rPr>
          <w:rFonts w:ascii="Calibri" w:hAnsi="Calibri"/>
        </w:rPr>
        <w:t xml:space="preserve">To create a </w:t>
      </w:r>
      <w:r w:rsidR="00734A02">
        <w:rPr>
          <w:rFonts w:ascii="Calibri" w:hAnsi="Calibri"/>
        </w:rPr>
        <w:t xml:space="preserve">Fracture Critical </w:t>
      </w:r>
      <w:r>
        <w:rPr>
          <w:rFonts w:ascii="Calibri" w:hAnsi="Calibri"/>
        </w:rPr>
        <w:t>Inspection, complete the following required information:</w:t>
      </w:r>
    </w:p>
    <w:p w14:paraId="72D96D6F" w14:textId="523F7AEB" w:rsidR="00054086" w:rsidRDefault="00054086" w:rsidP="00054086">
      <w:pPr>
        <w:pStyle w:val="ListParagraph"/>
        <w:numPr>
          <w:ilvl w:val="0"/>
          <w:numId w:val="19"/>
        </w:numPr>
        <w:rPr>
          <w:rFonts w:ascii="Calibri" w:hAnsi="Calibri"/>
        </w:rPr>
      </w:pPr>
      <w:r>
        <w:rPr>
          <w:rFonts w:ascii="Calibri" w:hAnsi="Calibri"/>
        </w:rPr>
        <w:t xml:space="preserve">Inspection Date (this date </w:t>
      </w:r>
      <w:r w:rsidR="007E704F">
        <w:rPr>
          <w:rFonts w:ascii="Calibri" w:hAnsi="Calibri"/>
        </w:rPr>
        <w:t>cannot</w:t>
      </w:r>
      <w:r>
        <w:rPr>
          <w:rFonts w:ascii="Calibri" w:hAnsi="Calibri"/>
        </w:rPr>
        <w:t xml:space="preserve"> be greater than the current date)</w:t>
      </w:r>
    </w:p>
    <w:p w14:paraId="1A482A98" w14:textId="77777777" w:rsidR="00054086" w:rsidRDefault="00054086" w:rsidP="00054086">
      <w:pPr>
        <w:pStyle w:val="ListParagraph"/>
        <w:numPr>
          <w:ilvl w:val="0"/>
          <w:numId w:val="19"/>
        </w:numPr>
        <w:rPr>
          <w:rFonts w:ascii="Calibri" w:hAnsi="Calibri"/>
        </w:rPr>
      </w:pPr>
      <w:r>
        <w:rPr>
          <w:rFonts w:ascii="Calibri" w:hAnsi="Calibri"/>
        </w:rPr>
        <w:t>Temperature (either type or scroll the list to find a number)</w:t>
      </w:r>
    </w:p>
    <w:p w14:paraId="5D96D904" w14:textId="77777777" w:rsidR="00054086" w:rsidRDefault="00054086" w:rsidP="00054086">
      <w:pPr>
        <w:pStyle w:val="ListParagraph"/>
        <w:numPr>
          <w:ilvl w:val="0"/>
          <w:numId w:val="19"/>
        </w:numPr>
        <w:rPr>
          <w:rFonts w:ascii="Calibri" w:hAnsi="Calibri"/>
        </w:rPr>
      </w:pPr>
      <w:r>
        <w:rPr>
          <w:rFonts w:ascii="Calibri" w:hAnsi="Calibri"/>
        </w:rPr>
        <w:t>Agency Program Manager (must be an active, “qualified” Inspector to be presented in this list)</w:t>
      </w:r>
    </w:p>
    <w:p w14:paraId="7F105972" w14:textId="77777777" w:rsidR="00054086" w:rsidRDefault="00054086" w:rsidP="00054086">
      <w:pPr>
        <w:pStyle w:val="ListParagraph"/>
        <w:numPr>
          <w:ilvl w:val="0"/>
          <w:numId w:val="19"/>
        </w:numPr>
        <w:rPr>
          <w:rFonts w:ascii="Calibri" w:hAnsi="Calibri"/>
        </w:rPr>
      </w:pPr>
      <w:r>
        <w:rPr>
          <w:rFonts w:ascii="Calibri" w:hAnsi="Calibri"/>
        </w:rPr>
        <w:t>Team Leader (same as above)</w:t>
      </w:r>
    </w:p>
    <w:p w14:paraId="3144794E" w14:textId="6A507AB0" w:rsidR="00054086" w:rsidRPr="00054086" w:rsidRDefault="00734A02" w:rsidP="00BC10B3">
      <w:pPr>
        <w:rPr>
          <w:rFonts w:ascii="Calibri" w:hAnsi="Calibri"/>
        </w:rPr>
      </w:pPr>
      <w:r w:rsidRPr="00734A02">
        <w:rPr>
          <w:rFonts w:ascii="Calibri" w:hAnsi="Calibri"/>
          <w:b/>
        </w:rPr>
        <w:t>Note</w:t>
      </w:r>
      <w:r w:rsidRPr="00734A02">
        <w:rPr>
          <w:rFonts w:ascii="Calibri" w:hAnsi="Calibri"/>
        </w:rPr>
        <w:t xml:space="preserve">: Consultant Program Manager, Inspector &amp; Delinquency Reason fields </w:t>
      </w:r>
      <w:r w:rsidR="007E704F">
        <w:rPr>
          <w:rFonts w:ascii="Calibri" w:hAnsi="Calibri"/>
        </w:rPr>
        <w:t>are not</w:t>
      </w:r>
      <w:r w:rsidRPr="00734A02">
        <w:rPr>
          <w:rFonts w:ascii="Calibri" w:hAnsi="Calibri"/>
        </w:rPr>
        <w:t xml:space="preserve"> mandatory to be completed.  You must complete the Delinquency Reason field if the inspection is past due.</w:t>
      </w:r>
    </w:p>
    <w:p w14:paraId="2AEE67CD" w14:textId="78ECCF99" w:rsidR="00054086" w:rsidRPr="00734A02" w:rsidRDefault="0096318A" w:rsidP="00BC10B3">
      <w:pPr>
        <w:rPr>
          <w:rFonts w:ascii="Calibri" w:hAnsi="Calibri"/>
          <w:noProof/>
        </w:rPr>
      </w:pPr>
      <w:r>
        <w:rPr>
          <w:rFonts w:ascii="Calibri" w:hAnsi="Calibri"/>
          <w:noProof/>
        </w:rPr>
        <w:t>T</w:t>
      </w:r>
      <w:r w:rsidR="00734A02">
        <w:rPr>
          <w:rFonts w:ascii="Calibri" w:hAnsi="Calibri"/>
          <w:noProof/>
        </w:rPr>
        <w:t xml:space="preserve">he unavailable data or sections </w:t>
      </w:r>
      <w:r w:rsidR="00D50BFB">
        <w:rPr>
          <w:rFonts w:ascii="Calibri" w:hAnsi="Calibri"/>
          <w:noProof/>
        </w:rPr>
        <w:t>are</w:t>
      </w:r>
      <w:r w:rsidR="00734A02">
        <w:rPr>
          <w:rFonts w:ascii="Calibri" w:hAnsi="Calibri"/>
          <w:noProof/>
        </w:rPr>
        <w:t xml:space="preserve"> pulled directly from IHIS, so it </w:t>
      </w:r>
      <w:r w:rsidR="007E704F">
        <w:rPr>
          <w:rFonts w:ascii="Calibri" w:hAnsi="Calibri"/>
          <w:noProof/>
        </w:rPr>
        <w:t>cannot</w:t>
      </w:r>
      <w:r w:rsidR="00734A02">
        <w:rPr>
          <w:rFonts w:ascii="Calibri" w:hAnsi="Calibri"/>
          <w:noProof/>
        </w:rPr>
        <w:t xml:space="preserve"> be edited in BIS.  Some of </w:t>
      </w:r>
      <w:r w:rsidR="00734A02" w:rsidRPr="00734A02">
        <w:rPr>
          <w:rFonts w:ascii="Calibri" w:hAnsi="Calibri"/>
          <w:noProof/>
        </w:rPr>
        <w:t>these include the structure’s Routine Interval, Interval Date, Resources section, etc.</w:t>
      </w:r>
    </w:p>
    <w:p w14:paraId="1710DB5F" w14:textId="77777777" w:rsidR="00734A02" w:rsidRDefault="00734A02" w:rsidP="00734A02">
      <w:pPr>
        <w:keepNext/>
      </w:pPr>
      <w:r w:rsidRPr="00734A02">
        <w:rPr>
          <w:noProof/>
        </w:rPr>
        <w:drawing>
          <wp:inline distT="0" distB="0" distL="0" distR="0" wp14:anchorId="492EE651" wp14:editId="27469814">
            <wp:extent cx="5895975" cy="3378200"/>
            <wp:effectExtent l="19050" t="19050" r="28575" b="12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4317" r="802"/>
                    <a:stretch/>
                  </pic:blipFill>
                  <pic:spPr bwMode="auto">
                    <a:xfrm>
                      <a:off x="0" y="0"/>
                      <a:ext cx="5895975" cy="3378200"/>
                    </a:xfrm>
                    <a:prstGeom prst="rect">
                      <a:avLst/>
                    </a:prstGeom>
                    <a:ln w="9525" cap="flat" cmpd="sng" algn="ctr">
                      <a:solidFill>
                        <a:srgbClr val="EEECE1">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BC9251" w14:textId="77777777" w:rsidR="008820ED" w:rsidRDefault="00734A02" w:rsidP="008820ED">
      <w:pPr>
        <w:rPr>
          <w:rFonts w:ascii="Calibri" w:hAnsi="Calibri"/>
        </w:rPr>
      </w:pPr>
      <w:r>
        <w:rPr>
          <w:rFonts w:ascii="Calibri" w:hAnsi="Calibri"/>
        </w:rPr>
        <w:t>In the next few sections, fill out the Fracture Critical inspection with the necessary information</w:t>
      </w:r>
      <w:r w:rsidR="008820ED">
        <w:rPr>
          <w:rFonts w:ascii="Calibri" w:hAnsi="Calibri"/>
        </w:rPr>
        <w:t>.  Here’s a sample of the Fracture Critical Types:</w:t>
      </w:r>
    </w:p>
    <w:p w14:paraId="69462037" w14:textId="77777777" w:rsidR="00734A02" w:rsidRPr="008820ED" w:rsidRDefault="00734A02" w:rsidP="008820ED">
      <w:pPr>
        <w:pStyle w:val="ListParagraph"/>
        <w:numPr>
          <w:ilvl w:val="0"/>
          <w:numId w:val="30"/>
        </w:numPr>
        <w:rPr>
          <w:rFonts w:ascii="Calibri" w:hAnsi="Calibri"/>
          <w:sz w:val="18"/>
        </w:rPr>
      </w:pPr>
      <w:r w:rsidRPr="008820ED">
        <w:rPr>
          <w:rFonts w:ascii="Calibri" w:hAnsi="Calibri"/>
          <w:sz w:val="18"/>
        </w:rPr>
        <w:t>B3-Truss System - Hanger Link and Pin of Suspended Trusses</w:t>
      </w:r>
    </w:p>
    <w:p w14:paraId="424EC24F" w14:textId="77777777" w:rsidR="00734A02" w:rsidRPr="008820ED" w:rsidRDefault="00734A02" w:rsidP="008820ED">
      <w:pPr>
        <w:pStyle w:val="ListParagraph"/>
        <w:numPr>
          <w:ilvl w:val="0"/>
          <w:numId w:val="30"/>
        </w:numPr>
        <w:rPr>
          <w:rFonts w:ascii="Calibri" w:hAnsi="Calibri"/>
          <w:sz w:val="18"/>
        </w:rPr>
      </w:pPr>
      <w:r w:rsidRPr="008820ED">
        <w:rPr>
          <w:rFonts w:ascii="Calibri" w:hAnsi="Calibri"/>
          <w:sz w:val="18"/>
        </w:rPr>
        <w:t>B4-Truss System - Single Element Tension Members</w:t>
      </w:r>
    </w:p>
    <w:p w14:paraId="628132DA" w14:textId="77777777" w:rsidR="00734A02" w:rsidRPr="008820ED" w:rsidRDefault="00734A02" w:rsidP="008820ED">
      <w:pPr>
        <w:pStyle w:val="ListParagraph"/>
        <w:numPr>
          <w:ilvl w:val="0"/>
          <w:numId w:val="30"/>
        </w:numPr>
        <w:rPr>
          <w:rFonts w:ascii="Calibri" w:hAnsi="Calibri"/>
          <w:sz w:val="18"/>
        </w:rPr>
      </w:pPr>
      <w:r w:rsidRPr="008820ED">
        <w:rPr>
          <w:rFonts w:ascii="Calibri" w:hAnsi="Calibri"/>
          <w:sz w:val="18"/>
        </w:rPr>
        <w:t>B5-Truss System - Simple Span Riveted or Bolted Tension Members</w:t>
      </w:r>
    </w:p>
    <w:p w14:paraId="1188D374" w14:textId="77777777" w:rsidR="00734A02" w:rsidRPr="008820ED" w:rsidRDefault="00734A02" w:rsidP="008820ED">
      <w:pPr>
        <w:pStyle w:val="ListParagraph"/>
        <w:numPr>
          <w:ilvl w:val="0"/>
          <w:numId w:val="30"/>
        </w:numPr>
        <w:rPr>
          <w:rFonts w:ascii="Calibri" w:hAnsi="Calibri"/>
          <w:sz w:val="18"/>
        </w:rPr>
      </w:pPr>
      <w:r w:rsidRPr="008820ED">
        <w:rPr>
          <w:rFonts w:ascii="Calibri" w:hAnsi="Calibri"/>
          <w:sz w:val="18"/>
        </w:rPr>
        <w:t>B6-Continuous Truss System - Welded, Riveted or Bolted Tension Members</w:t>
      </w:r>
    </w:p>
    <w:p w14:paraId="4924BF17" w14:textId="77777777" w:rsidR="00734A02" w:rsidRPr="008820ED" w:rsidRDefault="00734A02" w:rsidP="008820ED">
      <w:pPr>
        <w:pStyle w:val="ListParagraph"/>
        <w:numPr>
          <w:ilvl w:val="0"/>
          <w:numId w:val="30"/>
        </w:numPr>
        <w:rPr>
          <w:rFonts w:ascii="Calibri" w:hAnsi="Calibri"/>
          <w:sz w:val="18"/>
        </w:rPr>
      </w:pPr>
      <w:r w:rsidRPr="008820ED">
        <w:rPr>
          <w:rFonts w:ascii="Calibri" w:hAnsi="Calibri"/>
          <w:sz w:val="18"/>
        </w:rPr>
        <w:t>E1-Framed Steel Substructures - Welded or Rolled Pier Cap</w:t>
      </w:r>
    </w:p>
    <w:p w14:paraId="21C3A6CE" w14:textId="77777777" w:rsidR="00734A02" w:rsidRPr="008820ED" w:rsidRDefault="00734A02" w:rsidP="008820ED">
      <w:pPr>
        <w:pStyle w:val="ListParagraph"/>
        <w:numPr>
          <w:ilvl w:val="0"/>
          <w:numId w:val="30"/>
        </w:numPr>
        <w:rPr>
          <w:rFonts w:ascii="Calibri" w:hAnsi="Calibri"/>
          <w:sz w:val="18"/>
        </w:rPr>
      </w:pPr>
      <w:r w:rsidRPr="008820ED">
        <w:rPr>
          <w:rFonts w:ascii="Calibri" w:hAnsi="Calibri"/>
          <w:sz w:val="18"/>
        </w:rPr>
        <w:t>E2-Framed Steel Substructures - Riveted or Bolted Pier Cap</w:t>
      </w:r>
    </w:p>
    <w:p w14:paraId="69E2F151" w14:textId="77777777" w:rsidR="00734A02" w:rsidRPr="008820ED" w:rsidRDefault="00734A02" w:rsidP="008820ED">
      <w:pPr>
        <w:pStyle w:val="ListParagraph"/>
        <w:numPr>
          <w:ilvl w:val="0"/>
          <w:numId w:val="30"/>
        </w:numPr>
        <w:rPr>
          <w:rFonts w:ascii="Calibri" w:hAnsi="Calibri"/>
          <w:sz w:val="18"/>
        </w:rPr>
      </w:pPr>
      <w:r w:rsidRPr="008820ED">
        <w:rPr>
          <w:rFonts w:ascii="Calibri" w:hAnsi="Calibri"/>
          <w:sz w:val="18"/>
        </w:rPr>
        <w:t>E3-Framed Steel Substructures - Welded or Rolled Pier Column</w:t>
      </w:r>
    </w:p>
    <w:p w14:paraId="4250B161" w14:textId="77777777" w:rsidR="00734A02" w:rsidRPr="008820ED" w:rsidRDefault="00734A02" w:rsidP="008820ED">
      <w:pPr>
        <w:pStyle w:val="ListParagraph"/>
        <w:numPr>
          <w:ilvl w:val="0"/>
          <w:numId w:val="30"/>
        </w:numPr>
        <w:rPr>
          <w:rFonts w:ascii="Calibri" w:hAnsi="Calibri"/>
          <w:sz w:val="18"/>
        </w:rPr>
      </w:pPr>
      <w:r w:rsidRPr="008820ED">
        <w:rPr>
          <w:rFonts w:ascii="Calibri" w:hAnsi="Calibri"/>
          <w:sz w:val="18"/>
        </w:rPr>
        <w:t>X2-Floorbeams Supporting Other Steel Members or Spacing &gt; 15'</w:t>
      </w:r>
    </w:p>
    <w:p w14:paraId="2CB1A0DE" w14:textId="77777777" w:rsidR="00734A02" w:rsidRPr="008820ED" w:rsidRDefault="00734A02" w:rsidP="008820ED">
      <w:pPr>
        <w:pStyle w:val="ListParagraph"/>
        <w:numPr>
          <w:ilvl w:val="0"/>
          <w:numId w:val="30"/>
        </w:numPr>
        <w:rPr>
          <w:rFonts w:ascii="Calibri" w:hAnsi="Calibri"/>
          <w:sz w:val="18"/>
        </w:rPr>
      </w:pPr>
      <w:r w:rsidRPr="008820ED">
        <w:rPr>
          <w:rFonts w:ascii="Calibri" w:hAnsi="Calibri"/>
          <w:sz w:val="18"/>
        </w:rPr>
        <w:t>X3-Cross Frames or Transfer Beams</w:t>
      </w:r>
    </w:p>
    <w:p w14:paraId="35753B31" w14:textId="77777777" w:rsidR="008820ED" w:rsidRPr="008820ED" w:rsidRDefault="008820ED" w:rsidP="008820ED">
      <w:pPr>
        <w:rPr>
          <w:rFonts w:ascii="Calibri" w:hAnsi="Calibri"/>
        </w:rPr>
      </w:pPr>
      <w:r w:rsidRPr="008820ED">
        <w:rPr>
          <w:rFonts w:ascii="Calibri" w:hAnsi="Calibri"/>
        </w:rPr>
        <w:t xml:space="preserve">There are </w:t>
      </w:r>
      <w:r w:rsidRPr="00782B77">
        <w:rPr>
          <w:rFonts w:ascii="Calibri" w:hAnsi="Calibri"/>
          <w:u w:val="single"/>
        </w:rPr>
        <w:t>30</w:t>
      </w:r>
      <w:r>
        <w:rPr>
          <w:rFonts w:ascii="Calibri" w:hAnsi="Calibri"/>
        </w:rPr>
        <w:t xml:space="preserve"> types</w:t>
      </w:r>
      <w:r w:rsidRPr="008820ED">
        <w:rPr>
          <w:rFonts w:ascii="Calibri" w:hAnsi="Calibri"/>
        </w:rPr>
        <w:t xml:space="preserve"> in total; for the full list, refer to </w:t>
      </w:r>
      <w:r w:rsidRPr="008820ED">
        <w:rPr>
          <w:rFonts w:ascii="Calibri" w:hAnsi="Calibri"/>
          <w:b/>
        </w:rPr>
        <w:t>item 92A1</w:t>
      </w:r>
      <w:r w:rsidRPr="008820ED">
        <w:rPr>
          <w:rFonts w:ascii="Calibri" w:hAnsi="Calibri"/>
        </w:rPr>
        <w:t xml:space="preserve"> in the </w:t>
      </w:r>
      <w:r w:rsidRPr="008820ED">
        <w:rPr>
          <w:rFonts w:ascii="Calibri" w:hAnsi="Calibri"/>
          <w:b/>
        </w:rPr>
        <w:t>SIP</w:t>
      </w:r>
      <w:r w:rsidRPr="008820ED">
        <w:rPr>
          <w:rFonts w:ascii="Calibri" w:hAnsi="Calibri"/>
        </w:rPr>
        <w:t xml:space="preserve"> manual</w:t>
      </w:r>
      <w:r>
        <w:rPr>
          <w:rFonts w:ascii="Calibri" w:hAnsi="Calibri"/>
        </w:rPr>
        <w:t xml:space="preserve">. </w:t>
      </w:r>
    </w:p>
    <w:p w14:paraId="6D6C98C5" w14:textId="45958018" w:rsidR="00054086" w:rsidRDefault="00734A02" w:rsidP="00BC10B3">
      <w:pPr>
        <w:rPr>
          <w:rFonts w:ascii="Calibri" w:hAnsi="Calibri"/>
        </w:rPr>
      </w:pPr>
      <w:r w:rsidRPr="00734A02">
        <w:rPr>
          <w:rFonts w:ascii="Calibri" w:hAnsi="Calibri"/>
        </w:rPr>
        <w:t xml:space="preserve">Once </w:t>
      </w:r>
      <w:r w:rsidR="007E704F">
        <w:rPr>
          <w:rFonts w:ascii="Calibri" w:hAnsi="Calibri"/>
        </w:rPr>
        <w:t>you have</w:t>
      </w:r>
      <w:r w:rsidRPr="00734A02">
        <w:rPr>
          <w:rFonts w:ascii="Calibri" w:hAnsi="Calibri"/>
        </w:rPr>
        <w:t xml:space="preserve"> completed both the required and necessary information for the structure, you can submit the Inspection for approval.</w:t>
      </w:r>
    </w:p>
    <w:p w14:paraId="7A2DB2D3" w14:textId="77777777" w:rsidR="0097769C" w:rsidRDefault="0097769C" w:rsidP="00BC10B3">
      <w:pPr>
        <w:rPr>
          <w:rFonts w:ascii="Calibri" w:hAnsi="Calibri"/>
        </w:rPr>
      </w:pPr>
    </w:p>
    <w:p w14:paraId="46325332" w14:textId="77777777" w:rsidR="0097769C" w:rsidRPr="00734A02" w:rsidRDefault="0097769C" w:rsidP="00BC10B3">
      <w:pPr>
        <w:rPr>
          <w:rFonts w:ascii="Calibri" w:hAnsi="Calibri"/>
        </w:rPr>
      </w:pPr>
    </w:p>
    <w:p w14:paraId="13AE7976" w14:textId="77777777" w:rsidR="003F7C02" w:rsidRDefault="003F7C02" w:rsidP="003B5C6F">
      <w:pPr>
        <w:pStyle w:val="Heading2"/>
      </w:pPr>
      <w:bookmarkStart w:id="10" w:name="_Toc47509924"/>
      <w:r>
        <w:t>Underwater Inspection</w:t>
      </w:r>
      <w:bookmarkEnd w:id="10"/>
    </w:p>
    <w:p w14:paraId="2776649B" w14:textId="77777777" w:rsidR="000209D0" w:rsidRDefault="000209D0" w:rsidP="000209D0">
      <w:pPr>
        <w:rPr>
          <w:rFonts w:ascii="Calibri" w:hAnsi="Calibri"/>
        </w:rPr>
      </w:pPr>
      <w:r>
        <w:rPr>
          <w:rFonts w:ascii="Calibri" w:hAnsi="Calibri"/>
        </w:rPr>
        <w:t xml:space="preserve">Like other Inspections, each Underwater Inspection needs to have the </w:t>
      </w:r>
      <w:r w:rsidRPr="00162852">
        <w:rPr>
          <w:rFonts w:ascii="Calibri" w:hAnsi="Calibri"/>
          <w:b/>
        </w:rPr>
        <w:t>common</w:t>
      </w:r>
      <w:r>
        <w:rPr>
          <w:rFonts w:ascii="Calibri" w:hAnsi="Calibri"/>
        </w:rPr>
        <w:t xml:space="preserve"> required fields completed, which reside in the </w:t>
      </w:r>
      <w:r w:rsidRPr="003F7C02">
        <w:rPr>
          <w:rFonts w:ascii="Calibri" w:hAnsi="Calibri"/>
          <w:i/>
        </w:rPr>
        <w:t>Inspection</w:t>
      </w:r>
      <w:r>
        <w:rPr>
          <w:rFonts w:ascii="Calibri" w:hAnsi="Calibri"/>
        </w:rPr>
        <w:t xml:space="preserve"> section of each Inspection Type.  Those common required fields are Inspection Date, Temperature, Agency Program Manager and </w:t>
      </w:r>
      <w:r w:rsidR="00352923">
        <w:rPr>
          <w:rFonts w:ascii="Calibri" w:hAnsi="Calibri"/>
        </w:rPr>
        <w:t>Team Leader</w:t>
      </w:r>
      <w:r>
        <w:rPr>
          <w:rFonts w:ascii="Calibri" w:hAnsi="Calibri"/>
        </w:rPr>
        <w:t>.</w:t>
      </w:r>
    </w:p>
    <w:p w14:paraId="03FE65C1" w14:textId="77777777" w:rsidR="000209D0" w:rsidRDefault="000209D0" w:rsidP="000209D0">
      <w:pPr>
        <w:rPr>
          <w:rFonts w:ascii="Calibri" w:hAnsi="Calibri"/>
        </w:rPr>
      </w:pPr>
      <w:r>
        <w:rPr>
          <w:rFonts w:ascii="Calibri" w:hAnsi="Calibri"/>
        </w:rPr>
        <w:t>To create a Fracture Critical Inspection, complete the following required information:</w:t>
      </w:r>
    </w:p>
    <w:p w14:paraId="51924F9D" w14:textId="1DF4836B" w:rsidR="000209D0" w:rsidRDefault="000209D0" w:rsidP="000209D0">
      <w:pPr>
        <w:pStyle w:val="ListParagraph"/>
        <w:numPr>
          <w:ilvl w:val="0"/>
          <w:numId w:val="21"/>
        </w:numPr>
        <w:rPr>
          <w:rFonts w:ascii="Calibri" w:hAnsi="Calibri"/>
        </w:rPr>
      </w:pPr>
      <w:r>
        <w:rPr>
          <w:rFonts w:ascii="Calibri" w:hAnsi="Calibri"/>
        </w:rPr>
        <w:t xml:space="preserve">Inspection Date (this date </w:t>
      </w:r>
      <w:r w:rsidR="007E704F">
        <w:rPr>
          <w:rFonts w:ascii="Calibri" w:hAnsi="Calibri"/>
        </w:rPr>
        <w:t>cannot</w:t>
      </w:r>
      <w:r>
        <w:rPr>
          <w:rFonts w:ascii="Calibri" w:hAnsi="Calibri"/>
        </w:rPr>
        <w:t xml:space="preserve"> be greater than the current date)</w:t>
      </w:r>
    </w:p>
    <w:p w14:paraId="75052435" w14:textId="77777777" w:rsidR="000209D0" w:rsidRDefault="000209D0" w:rsidP="000209D0">
      <w:pPr>
        <w:pStyle w:val="ListParagraph"/>
        <w:numPr>
          <w:ilvl w:val="0"/>
          <w:numId w:val="21"/>
        </w:numPr>
        <w:rPr>
          <w:rFonts w:ascii="Calibri" w:hAnsi="Calibri"/>
        </w:rPr>
      </w:pPr>
      <w:r>
        <w:rPr>
          <w:rFonts w:ascii="Calibri" w:hAnsi="Calibri"/>
        </w:rPr>
        <w:t>Temperature (either type or scroll the list to find a number)</w:t>
      </w:r>
    </w:p>
    <w:p w14:paraId="614AEDDA" w14:textId="77777777" w:rsidR="000209D0" w:rsidRDefault="000209D0" w:rsidP="000209D0">
      <w:pPr>
        <w:pStyle w:val="ListParagraph"/>
        <w:numPr>
          <w:ilvl w:val="0"/>
          <w:numId w:val="21"/>
        </w:numPr>
        <w:rPr>
          <w:rFonts w:ascii="Calibri" w:hAnsi="Calibri"/>
        </w:rPr>
      </w:pPr>
      <w:r>
        <w:rPr>
          <w:rFonts w:ascii="Calibri" w:hAnsi="Calibri"/>
        </w:rPr>
        <w:t>Agency Program Manager (must be an active, “qualified” Inspector to be presented in this list)</w:t>
      </w:r>
    </w:p>
    <w:p w14:paraId="1293B3EB" w14:textId="77777777" w:rsidR="000209D0" w:rsidRDefault="000209D0" w:rsidP="000209D0">
      <w:pPr>
        <w:pStyle w:val="ListParagraph"/>
        <w:numPr>
          <w:ilvl w:val="0"/>
          <w:numId w:val="21"/>
        </w:numPr>
        <w:rPr>
          <w:rFonts w:ascii="Calibri" w:hAnsi="Calibri"/>
        </w:rPr>
      </w:pPr>
      <w:r>
        <w:rPr>
          <w:rFonts w:ascii="Calibri" w:hAnsi="Calibri"/>
        </w:rPr>
        <w:t>Team Leader (same as above)</w:t>
      </w:r>
    </w:p>
    <w:p w14:paraId="4769EB2E" w14:textId="678364B3" w:rsidR="000209D0" w:rsidRPr="00054086" w:rsidRDefault="000209D0" w:rsidP="000209D0">
      <w:pPr>
        <w:rPr>
          <w:rFonts w:ascii="Calibri" w:hAnsi="Calibri"/>
        </w:rPr>
      </w:pPr>
      <w:r w:rsidRPr="00734A02">
        <w:rPr>
          <w:rFonts w:ascii="Calibri" w:hAnsi="Calibri"/>
          <w:b/>
        </w:rPr>
        <w:t>Note</w:t>
      </w:r>
      <w:r w:rsidRPr="00734A02">
        <w:rPr>
          <w:rFonts w:ascii="Calibri" w:hAnsi="Calibri"/>
        </w:rPr>
        <w:t xml:space="preserve">: Consultant Program Manager, Inspector &amp; Delinquency Reason fields </w:t>
      </w:r>
      <w:r w:rsidR="007E704F">
        <w:rPr>
          <w:rFonts w:ascii="Calibri" w:hAnsi="Calibri"/>
        </w:rPr>
        <w:t>are not</w:t>
      </w:r>
      <w:r w:rsidRPr="00734A02">
        <w:rPr>
          <w:rFonts w:ascii="Calibri" w:hAnsi="Calibri"/>
        </w:rPr>
        <w:t xml:space="preserve"> mandatory to be completed.  You must complete the Delinquency Reason field, if the inspection is past due.</w:t>
      </w:r>
    </w:p>
    <w:p w14:paraId="45700F04" w14:textId="2086FE72" w:rsidR="00820E3D" w:rsidRDefault="008A0E8B" w:rsidP="00820E3D">
      <w:pPr>
        <w:rPr>
          <w:rFonts w:ascii="Calibri" w:hAnsi="Calibri"/>
          <w:noProof/>
        </w:rPr>
      </w:pPr>
      <w:r>
        <w:rPr>
          <w:rFonts w:ascii="Calibri" w:hAnsi="Calibri"/>
          <w:noProof/>
        </w:rPr>
        <w:t>T</w:t>
      </w:r>
      <w:r w:rsidR="000209D0">
        <w:rPr>
          <w:rFonts w:ascii="Calibri" w:hAnsi="Calibri"/>
          <w:noProof/>
        </w:rPr>
        <w:t xml:space="preserve">he unavailable data or sections </w:t>
      </w:r>
      <w:r w:rsidR="002F6C71">
        <w:rPr>
          <w:rFonts w:ascii="Calibri" w:hAnsi="Calibri"/>
          <w:noProof/>
        </w:rPr>
        <w:t>are</w:t>
      </w:r>
      <w:r w:rsidR="000209D0">
        <w:rPr>
          <w:rFonts w:ascii="Calibri" w:hAnsi="Calibri"/>
          <w:noProof/>
        </w:rPr>
        <w:t xml:space="preserve"> pulled directly from IHIS, so it </w:t>
      </w:r>
      <w:r w:rsidR="007E704F">
        <w:rPr>
          <w:rFonts w:ascii="Calibri" w:hAnsi="Calibri"/>
          <w:noProof/>
        </w:rPr>
        <w:t>cannot</w:t>
      </w:r>
      <w:r w:rsidR="000209D0">
        <w:rPr>
          <w:rFonts w:ascii="Calibri" w:hAnsi="Calibri"/>
          <w:noProof/>
        </w:rPr>
        <w:t xml:space="preserve"> be edited in BIS.  Some of </w:t>
      </w:r>
      <w:r w:rsidR="000209D0" w:rsidRPr="00734A02">
        <w:rPr>
          <w:rFonts w:ascii="Calibri" w:hAnsi="Calibri"/>
          <w:noProof/>
        </w:rPr>
        <w:t>these include the structure’s Routine Interval, Interval Date, Resources section, etc.</w:t>
      </w:r>
      <w:r w:rsidR="00820E3D">
        <w:rPr>
          <w:rFonts w:ascii="Calibri" w:hAnsi="Calibri"/>
          <w:noProof/>
        </w:rPr>
        <w:t xml:space="preserve"> Comments from previous inspections are also displayed in the Remarks section.</w:t>
      </w:r>
    </w:p>
    <w:p w14:paraId="76FCD4FB" w14:textId="77777777" w:rsidR="000209D0" w:rsidRDefault="000209D0" w:rsidP="000209D0">
      <w:pPr>
        <w:keepNext/>
      </w:pPr>
      <w:r>
        <w:rPr>
          <w:noProof/>
        </w:rPr>
        <w:drawing>
          <wp:inline distT="0" distB="0" distL="0" distR="0" wp14:anchorId="5A450B42" wp14:editId="25CDD492">
            <wp:extent cx="5943600" cy="3573145"/>
            <wp:effectExtent l="19050" t="19050" r="19050" b="273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573145"/>
                    </a:xfrm>
                    <a:prstGeom prst="rect">
                      <a:avLst/>
                    </a:prstGeom>
                    <a:ln>
                      <a:solidFill>
                        <a:schemeClr val="bg2">
                          <a:lumMod val="90000"/>
                        </a:schemeClr>
                      </a:solidFill>
                    </a:ln>
                  </pic:spPr>
                </pic:pic>
              </a:graphicData>
            </a:graphic>
          </wp:inline>
        </w:drawing>
      </w:r>
    </w:p>
    <w:p w14:paraId="5C839ACA" w14:textId="77777777" w:rsidR="000209D0" w:rsidRDefault="000209D0" w:rsidP="000209D0">
      <w:pPr>
        <w:rPr>
          <w:rFonts w:ascii="Calibri" w:hAnsi="Calibri"/>
        </w:rPr>
      </w:pPr>
      <w:r>
        <w:rPr>
          <w:rFonts w:ascii="Calibri" w:hAnsi="Calibri"/>
        </w:rPr>
        <w:t>In the next section, fill out the Underwater Inspection with the necessary information.</w:t>
      </w:r>
    </w:p>
    <w:p w14:paraId="3FD63018" w14:textId="629B8D1C" w:rsidR="000209D0" w:rsidRDefault="000209D0" w:rsidP="000209D0">
      <w:pPr>
        <w:rPr>
          <w:rFonts w:ascii="Calibri" w:hAnsi="Calibri"/>
        </w:rPr>
      </w:pPr>
      <w:r w:rsidRPr="00734A02">
        <w:rPr>
          <w:rFonts w:ascii="Calibri" w:hAnsi="Calibri"/>
        </w:rPr>
        <w:t xml:space="preserve">Once </w:t>
      </w:r>
      <w:r w:rsidR="007E704F">
        <w:rPr>
          <w:rFonts w:ascii="Calibri" w:hAnsi="Calibri"/>
        </w:rPr>
        <w:t>you have</w:t>
      </w:r>
      <w:r w:rsidRPr="00734A02">
        <w:rPr>
          <w:rFonts w:ascii="Calibri" w:hAnsi="Calibri"/>
        </w:rPr>
        <w:t xml:space="preserve"> completed both the required and necessary information for the structure, you can submit the Inspection for approval.</w:t>
      </w:r>
    </w:p>
    <w:p w14:paraId="16FFD419" w14:textId="77777777" w:rsidR="0097769C" w:rsidRPr="00734A02" w:rsidRDefault="0097769C" w:rsidP="000209D0">
      <w:pPr>
        <w:rPr>
          <w:rFonts w:ascii="Calibri" w:hAnsi="Calibri"/>
        </w:rPr>
      </w:pPr>
    </w:p>
    <w:p w14:paraId="6F789294" w14:textId="77777777" w:rsidR="005D576A" w:rsidRDefault="005D576A" w:rsidP="003B5C6F">
      <w:pPr>
        <w:pStyle w:val="Heading2"/>
      </w:pPr>
      <w:bookmarkStart w:id="11" w:name="_Toc47509925"/>
      <w:r>
        <w:t>Special Inspection</w:t>
      </w:r>
      <w:bookmarkEnd w:id="11"/>
    </w:p>
    <w:p w14:paraId="7F9C2D40" w14:textId="77777777" w:rsidR="005D576A" w:rsidRDefault="005D576A" w:rsidP="005D576A">
      <w:pPr>
        <w:rPr>
          <w:rFonts w:ascii="Calibri" w:hAnsi="Calibri"/>
        </w:rPr>
      </w:pPr>
      <w:r>
        <w:rPr>
          <w:rFonts w:ascii="Calibri" w:hAnsi="Calibri"/>
        </w:rPr>
        <w:t xml:space="preserve">Like other Inspections, each </w:t>
      </w:r>
      <w:r w:rsidR="00DB132C">
        <w:rPr>
          <w:rFonts w:ascii="Calibri" w:hAnsi="Calibri"/>
        </w:rPr>
        <w:t xml:space="preserve">Special </w:t>
      </w:r>
      <w:r>
        <w:rPr>
          <w:rFonts w:ascii="Calibri" w:hAnsi="Calibri"/>
        </w:rPr>
        <w:t xml:space="preserve">Inspection needs to have the </w:t>
      </w:r>
      <w:r w:rsidRPr="00162852">
        <w:rPr>
          <w:rFonts w:ascii="Calibri" w:hAnsi="Calibri"/>
          <w:b/>
        </w:rPr>
        <w:t>common</w:t>
      </w:r>
      <w:r>
        <w:rPr>
          <w:rFonts w:ascii="Calibri" w:hAnsi="Calibri"/>
        </w:rPr>
        <w:t xml:space="preserve"> required fields completed, which reside in the </w:t>
      </w:r>
      <w:r w:rsidRPr="003F7C02">
        <w:rPr>
          <w:rFonts w:ascii="Calibri" w:hAnsi="Calibri"/>
          <w:i/>
        </w:rPr>
        <w:t>Inspection</w:t>
      </w:r>
      <w:r>
        <w:rPr>
          <w:rFonts w:ascii="Calibri" w:hAnsi="Calibri"/>
        </w:rPr>
        <w:t xml:space="preserve"> section of each Inspection Type.  Those common required fields are </w:t>
      </w:r>
      <w:r w:rsidR="00332C91">
        <w:rPr>
          <w:rFonts w:ascii="Calibri" w:hAnsi="Calibri"/>
        </w:rPr>
        <w:t xml:space="preserve">Special Inspection Inventory, </w:t>
      </w:r>
      <w:r>
        <w:rPr>
          <w:rFonts w:ascii="Calibri" w:hAnsi="Calibri"/>
        </w:rPr>
        <w:t>Inspection Date, Temperature</w:t>
      </w:r>
      <w:r w:rsidR="00DB132C">
        <w:rPr>
          <w:rFonts w:ascii="Calibri" w:hAnsi="Calibri"/>
        </w:rPr>
        <w:t xml:space="preserve"> and</w:t>
      </w:r>
      <w:r>
        <w:rPr>
          <w:rFonts w:ascii="Calibri" w:hAnsi="Calibri"/>
        </w:rPr>
        <w:t xml:space="preserve"> Agency Program Manager.</w:t>
      </w:r>
    </w:p>
    <w:p w14:paraId="2580E943" w14:textId="77777777" w:rsidR="005D576A" w:rsidRDefault="005D576A" w:rsidP="005D576A">
      <w:pPr>
        <w:rPr>
          <w:rFonts w:ascii="Calibri" w:hAnsi="Calibri"/>
        </w:rPr>
      </w:pPr>
      <w:r>
        <w:rPr>
          <w:rFonts w:ascii="Calibri" w:hAnsi="Calibri"/>
        </w:rPr>
        <w:t xml:space="preserve">To create a </w:t>
      </w:r>
      <w:r w:rsidR="008B7347">
        <w:rPr>
          <w:rFonts w:ascii="Calibri" w:hAnsi="Calibri"/>
        </w:rPr>
        <w:t>Special</w:t>
      </w:r>
      <w:r>
        <w:rPr>
          <w:rFonts w:ascii="Calibri" w:hAnsi="Calibri"/>
        </w:rPr>
        <w:t xml:space="preserve"> Inspection, complete the following required information:</w:t>
      </w:r>
    </w:p>
    <w:p w14:paraId="5D81704D" w14:textId="77777777" w:rsidR="00765918" w:rsidRDefault="00765918" w:rsidP="005D576A">
      <w:pPr>
        <w:pStyle w:val="ListParagraph"/>
        <w:numPr>
          <w:ilvl w:val="0"/>
          <w:numId w:val="31"/>
        </w:numPr>
        <w:rPr>
          <w:rFonts w:ascii="Calibri" w:hAnsi="Calibri"/>
        </w:rPr>
      </w:pPr>
      <w:r>
        <w:rPr>
          <w:rFonts w:ascii="Calibri" w:hAnsi="Calibri"/>
        </w:rPr>
        <w:t xml:space="preserve">Special Inspection Inventory </w:t>
      </w:r>
      <w:r w:rsidR="00332C91">
        <w:rPr>
          <w:rFonts w:ascii="Calibri" w:hAnsi="Calibri"/>
        </w:rPr>
        <w:t>(pick</w:t>
      </w:r>
      <w:r>
        <w:rPr>
          <w:rFonts w:ascii="Calibri" w:hAnsi="Calibri"/>
        </w:rPr>
        <w:t xml:space="preserve"> the inventory type)</w:t>
      </w:r>
    </w:p>
    <w:p w14:paraId="49BE2652" w14:textId="7FE3BCB0" w:rsidR="005D576A" w:rsidRDefault="005D576A" w:rsidP="005D576A">
      <w:pPr>
        <w:pStyle w:val="ListParagraph"/>
        <w:numPr>
          <w:ilvl w:val="0"/>
          <w:numId w:val="31"/>
        </w:numPr>
        <w:rPr>
          <w:rFonts w:ascii="Calibri" w:hAnsi="Calibri"/>
        </w:rPr>
      </w:pPr>
      <w:r>
        <w:rPr>
          <w:rFonts w:ascii="Calibri" w:hAnsi="Calibri"/>
        </w:rPr>
        <w:t xml:space="preserve">Inspection Date (this date </w:t>
      </w:r>
      <w:r w:rsidR="007E704F">
        <w:rPr>
          <w:rFonts w:ascii="Calibri" w:hAnsi="Calibri"/>
        </w:rPr>
        <w:t>cannot</w:t>
      </w:r>
      <w:r>
        <w:rPr>
          <w:rFonts w:ascii="Calibri" w:hAnsi="Calibri"/>
        </w:rPr>
        <w:t xml:space="preserve"> be greater than the current date)</w:t>
      </w:r>
    </w:p>
    <w:p w14:paraId="1ED0E44B" w14:textId="77777777" w:rsidR="005D576A" w:rsidRDefault="005D576A" w:rsidP="005D576A">
      <w:pPr>
        <w:pStyle w:val="ListParagraph"/>
        <w:numPr>
          <w:ilvl w:val="0"/>
          <w:numId w:val="31"/>
        </w:numPr>
        <w:rPr>
          <w:rFonts w:ascii="Calibri" w:hAnsi="Calibri"/>
        </w:rPr>
      </w:pPr>
      <w:r>
        <w:rPr>
          <w:rFonts w:ascii="Calibri" w:hAnsi="Calibri"/>
        </w:rPr>
        <w:t>Temperature (either type or scroll the list to find a number)</w:t>
      </w:r>
    </w:p>
    <w:p w14:paraId="4ED2D62E" w14:textId="77777777" w:rsidR="005D576A" w:rsidRDefault="005D576A" w:rsidP="005D576A">
      <w:pPr>
        <w:pStyle w:val="ListParagraph"/>
        <w:numPr>
          <w:ilvl w:val="0"/>
          <w:numId w:val="31"/>
        </w:numPr>
        <w:rPr>
          <w:rFonts w:ascii="Calibri" w:hAnsi="Calibri"/>
        </w:rPr>
      </w:pPr>
      <w:r>
        <w:rPr>
          <w:rFonts w:ascii="Calibri" w:hAnsi="Calibri"/>
        </w:rPr>
        <w:t>Agency Program Manager (must be an active, “qualified” Inspector to be presented in this list)</w:t>
      </w:r>
    </w:p>
    <w:p w14:paraId="096F80C0" w14:textId="4179C428" w:rsidR="005D576A" w:rsidRPr="00054086" w:rsidRDefault="005D576A" w:rsidP="005D576A">
      <w:pPr>
        <w:rPr>
          <w:rFonts w:ascii="Calibri" w:hAnsi="Calibri"/>
        </w:rPr>
      </w:pPr>
      <w:r w:rsidRPr="00734A02">
        <w:rPr>
          <w:rFonts w:ascii="Calibri" w:hAnsi="Calibri"/>
          <w:b/>
        </w:rPr>
        <w:t>Note</w:t>
      </w:r>
      <w:r w:rsidRPr="00734A02">
        <w:rPr>
          <w:rFonts w:ascii="Calibri" w:hAnsi="Calibri"/>
        </w:rPr>
        <w:t xml:space="preserve">: Consultant Program Manager, </w:t>
      </w:r>
      <w:r w:rsidR="00DB132C">
        <w:rPr>
          <w:rFonts w:ascii="Calibri" w:hAnsi="Calibri"/>
        </w:rPr>
        <w:t xml:space="preserve">Team Leader, </w:t>
      </w:r>
      <w:r w:rsidRPr="00734A02">
        <w:rPr>
          <w:rFonts w:ascii="Calibri" w:hAnsi="Calibri"/>
        </w:rPr>
        <w:t xml:space="preserve">Inspector &amp; Delinquency Reason fields </w:t>
      </w:r>
      <w:r w:rsidR="007E704F">
        <w:rPr>
          <w:rFonts w:ascii="Calibri" w:hAnsi="Calibri"/>
        </w:rPr>
        <w:t>are not</w:t>
      </w:r>
      <w:r w:rsidRPr="00734A02">
        <w:rPr>
          <w:rFonts w:ascii="Calibri" w:hAnsi="Calibri"/>
        </w:rPr>
        <w:t xml:space="preserve"> mandatory to be completed.  You must complete the Delinquency Reason field if the inspection is past due.</w:t>
      </w:r>
    </w:p>
    <w:p w14:paraId="15AAF7A8" w14:textId="51E741A4" w:rsidR="00820E3D" w:rsidRDefault="005D576A" w:rsidP="00820E3D">
      <w:pPr>
        <w:rPr>
          <w:rFonts w:ascii="Calibri" w:hAnsi="Calibri"/>
          <w:noProof/>
        </w:rPr>
      </w:pPr>
      <w:r>
        <w:rPr>
          <w:rFonts w:ascii="Calibri" w:hAnsi="Calibri"/>
          <w:noProof/>
        </w:rPr>
        <w:t xml:space="preserve">The unavailable data or sections </w:t>
      </w:r>
      <w:r w:rsidR="004E42C8">
        <w:rPr>
          <w:rFonts w:ascii="Calibri" w:hAnsi="Calibri"/>
          <w:noProof/>
        </w:rPr>
        <w:t>are</w:t>
      </w:r>
      <w:r>
        <w:rPr>
          <w:rFonts w:ascii="Calibri" w:hAnsi="Calibri"/>
          <w:noProof/>
        </w:rPr>
        <w:t xml:space="preserve"> pulled directly from IHIS, so it </w:t>
      </w:r>
      <w:r w:rsidR="007E704F">
        <w:rPr>
          <w:rFonts w:ascii="Calibri" w:hAnsi="Calibri"/>
          <w:noProof/>
        </w:rPr>
        <w:t>cannot</w:t>
      </w:r>
      <w:r>
        <w:rPr>
          <w:rFonts w:ascii="Calibri" w:hAnsi="Calibri"/>
          <w:noProof/>
        </w:rPr>
        <w:t xml:space="preserve"> be edited in BIS.  Some of </w:t>
      </w:r>
      <w:r w:rsidRPr="00734A02">
        <w:rPr>
          <w:rFonts w:ascii="Calibri" w:hAnsi="Calibri"/>
          <w:noProof/>
        </w:rPr>
        <w:t>these include the Interval Date, Resources section, etc.</w:t>
      </w:r>
      <w:r w:rsidR="00820E3D">
        <w:rPr>
          <w:rFonts w:ascii="Calibri" w:hAnsi="Calibri"/>
          <w:noProof/>
        </w:rPr>
        <w:t xml:space="preserve"> Comments from previous inspections are also displayed in the Remarks section once the New Special Inspection has been saved.</w:t>
      </w:r>
    </w:p>
    <w:p w14:paraId="5AEB9A75" w14:textId="77777777" w:rsidR="005D576A" w:rsidRDefault="00BD4544" w:rsidP="005D576A">
      <w:pPr>
        <w:keepNext/>
      </w:pPr>
      <w:r>
        <w:rPr>
          <w:noProof/>
        </w:rPr>
        <w:drawing>
          <wp:inline distT="0" distB="0" distL="0" distR="0" wp14:anchorId="6460A699" wp14:editId="6AE4394F">
            <wp:extent cx="5943600" cy="35794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579495"/>
                    </a:xfrm>
                    <a:prstGeom prst="rect">
                      <a:avLst/>
                    </a:prstGeom>
                  </pic:spPr>
                </pic:pic>
              </a:graphicData>
            </a:graphic>
          </wp:inline>
        </w:drawing>
      </w:r>
    </w:p>
    <w:p w14:paraId="1B915DB6" w14:textId="77777777" w:rsidR="005D576A" w:rsidRDefault="005D576A" w:rsidP="005D576A">
      <w:pPr>
        <w:rPr>
          <w:rFonts w:ascii="Calibri" w:hAnsi="Calibri"/>
        </w:rPr>
      </w:pPr>
      <w:r>
        <w:rPr>
          <w:rFonts w:ascii="Calibri" w:hAnsi="Calibri"/>
        </w:rPr>
        <w:t xml:space="preserve">In the next section, fill out the </w:t>
      </w:r>
      <w:r w:rsidR="00B90C18">
        <w:rPr>
          <w:rFonts w:ascii="Calibri" w:hAnsi="Calibri"/>
        </w:rPr>
        <w:t>Special</w:t>
      </w:r>
      <w:r>
        <w:rPr>
          <w:rFonts w:ascii="Calibri" w:hAnsi="Calibri"/>
        </w:rPr>
        <w:t xml:space="preserve"> Inspection with the necessary information.</w:t>
      </w:r>
    </w:p>
    <w:p w14:paraId="32C4D57A" w14:textId="735D3AEA" w:rsidR="005D576A" w:rsidRPr="00734A02" w:rsidRDefault="005D576A" w:rsidP="005D576A">
      <w:pPr>
        <w:rPr>
          <w:rFonts w:ascii="Calibri" w:hAnsi="Calibri"/>
        </w:rPr>
      </w:pPr>
      <w:r w:rsidRPr="00734A02">
        <w:rPr>
          <w:rFonts w:ascii="Calibri" w:hAnsi="Calibri"/>
        </w:rPr>
        <w:t xml:space="preserve">Once </w:t>
      </w:r>
      <w:r w:rsidR="007E704F">
        <w:rPr>
          <w:rFonts w:ascii="Calibri" w:hAnsi="Calibri"/>
        </w:rPr>
        <w:t>you have</w:t>
      </w:r>
      <w:r w:rsidRPr="00734A02">
        <w:rPr>
          <w:rFonts w:ascii="Calibri" w:hAnsi="Calibri"/>
        </w:rPr>
        <w:t xml:space="preserve"> completed both the required and necessary information for the structure, you can submit the Inspection for approval.</w:t>
      </w:r>
    </w:p>
    <w:p w14:paraId="443E724D" w14:textId="77777777" w:rsidR="005D576A" w:rsidRDefault="005D576A" w:rsidP="003B5C6F">
      <w:pPr>
        <w:pStyle w:val="Heading2"/>
      </w:pPr>
      <w:bookmarkStart w:id="12" w:name="_Toc47509926"/>
      <w:r>
        <w:t>Element Level Inspection</w:t>
      </w:r>
      <w:bookmarkEnd w:id="12"/>
    </w:p>
    <w:p w14:paraId="2AB3CAAB" w14:textId="77777777" w:rsidR="005D576A" w:rsidRDefault="005D576A" w:rsidP="005D576A">
      <w:pPr>
        <w:rPr>
          <w:rFonts w:ascii="Calibri" w:hAnsi="Calibri"/>
        </w:rPr>
      </w:pPr>
      <w:r>
        <w:rPr>
          <w:rFonts w:ascii="Calibri" w:hAnsi="Calibri"/>
        </w:rPr>
        <w:t xml:space="preserve">Like other Inspections, each </w:t>
      </w:r>
      <w:r w:rsidR="009F4CB3">
        <w:rPr>
          <w:rFonts w:ascii="Calibri" w:hAnsi="Calibri"/>
        </w:rPr>
        <w:t>Element Level</w:t>
      </w:r>
      <w:r>
        <w:rPr>
          <w:rFonts w:ascii="Calibri" w:hAnsi="Calibri"/>
        </w:rPr>
        <w:t xml:space="preserve"> Inspection needs to have the </w:t>
      </w:r>
      <w:r w:rsidRPr="00162852">
        <w:rPr>
          <w:rFonts w:ascii="Calibri" w:hAnsi="Calibri"/>
          <w:b/>
        </w:rPr>
        <w:t>common</w:t>
      </w:r>
      <w:r>
        <w:rPr>
          <w:rFonts w:ascii="Calibri" w:hAnsi="Calibri"/>
        </w:rPr>
        <w:t xml:space="preserve"> required fields completed, which reside in the </w:t>
      </w:r>
      <w:r w:rsidRPr="003F7C02">
        <w:rPr>
          <w:rFonts w:ascii="Calibri" w:hAnsi="Calibri"/>
          <w:i/>
        </w:rPr>
        <w:t>Inspection</w:t>
      </w:r>
      <w:r>
        <w:rPr>
          <w:rFonts w:ascii="Calibri" w:hAnsi="Calibri"/>
        </w:rPr>
        <w:t xml:space="preserve"> section of each Inspection Type.  Those common required fields are Inspection Date, Temperature, Agency Program Manager and Consultant Program Manager.</w:t>
      </w:r>
    </w:p>
    <w:p w14:paraId="4E72BBAA" w14:textId="77777777" w:rsidR="005D576A" w:rsidRDefault="005D576A" w:rsidP="005D576A">
      <w:pPr>
        <w:rPr>
          <w:rFonts w:ascii="Calibri" w:hAnsi="Calibri"/>
        </w:rPr>
      </w:pPr>
      <w:r>
        <w:rPr>
          <w:rFonts w:ascii="Calibri" w:hAnsi="Calibri"/>
        </w:rPr>
        <w:t xml:space="preserve">To create </w:t>
      </w:r>
      <w:r w:rsidR="00AF0EA6">
        <w:rPr>
          <w:rFonts w:ascii="Calibri" w:hAnsi="Calibri"/>
        </w:rPr>
        <w:t>an</w:t>
      </w:r>
      <w:r>
        <w:rPr>
          <w:rFonts w:ascii="Calibri" w:hAnsi="Calibri"/>
        </w:rPr>
        <w:t xml:space="preserve"> </w:t>
      </w:r>
      <w:r w:rsidR="000E09BE">
        <w:rPr>
          <w:rFonts w:ascii="Calibri" w:hAnsi="Calibri"/>
        </w:rPr>
        <w:t>Element Level</w:t>
      </w:r>
      <w:r>
        <w:rPr>
          <w:rFonts w:ascii="Calibri" w:hAnsi="Calibri"/>
        </w:rPr>
        <w:t xml:space="preserve"> Inspection, complete the following required information:</w:t>
      </w:r>
    </w:p>
    <w:p w14:paraId="229655C8" w14:textId="4F4B3F51" w:rsidR="005D576A" w:rsidRDefault="005D576A" w:rsidP="005D576A">
      <w:pPr>
        <w:pStyle w:val="ListParagraph"/>
        <w:numPr>
          <w:ilvl w:val="0"/>
          <w:numId w:val="32"/>
        </w:numPr>
        <w:rPr>
          <w:rFonts w:ascii="Calibri" w:hAnsi="Calibri"/>
        </w:rPr>
      </w:pPr>
      <w:r>
        <w:rPr>
          <w:rFonts w:ascii="Calibri" w:hAnsi="Calibri"/>
        </w:rPr>
        <w:t xml:space="preserve">Inspection Date (this date </w:t>
      </w:r>
      <w:r w:rsidR="007E704F">
        <w:rPr>
          <w:rFonts w:ascii="Calibri" w:hAnsi="Calibri"/>
        </w:rPr>
        <w:t>cannot</w:t>
      </w:r>
      <w:r>
        <w:rPr>
          <w:rFonts w:ascii="Calibri" w:hAnsi="Calibri"/>
        </w:rPr>
        <w:t xml:space="preserve"> be greater than the current date)</w:t>
      </w:r>
    </w:p>
    <w:p w14:paraId="7C659825" w14:textId="77777777" w:rsidR="005D576A" w:rsidRDefault="005D576A" w:rsidP="005D576A">
      <w:pPr>
        <w:pStyle w:val="ListParagraph"/>
        <w:numPr>
          <w:ilvl w:val="0"/>
          <w:numId w:val="32"/>
        </w:numPr>
        <w:rPr>
          <w:rFonts w:ascii="Calibri" w:hAnsi="Calibri"/>
        </w:rPr>
      </w:pPr>
      <w:r>
        <w:rPr>
          <w:rFonts w:ascii="Calibri" w:hAnsi="Calibri"/>
        </w:rPr>
        <w:t>Temperature (either type or scroll the list to find a number)</w:t>
      </w:r>
    </w:p>
    <w:p w14:paraId="608AB003" w14:textId="77777777" w:rsidR="005D576A" w:rsidRDefault="005D576A" w:rsidP="005D576A">
      <w:pPr>
        <w:pStyle w:val="ListParagraph"/>
        <w:numPr>
          <w:ilvl w:val="0"/>
          <w:numId w:val="32"/>
        </w:numPr>
        <w:rPr>
          <w:rFonts w:ascii="Calibri" w:hAnsi="Calibri"/>
        </w:rPr>
      </w:pPr>
      <w:r>
        <w:rPr>
          <w:rFonts w:ascii="Calibri" w:hAnsi="Calibri"/>
        </w:rPr>
        <w:t>Agency Program Manager (must be an active, “qualified” Inspector to be presented in this list)</w:t>
      </w:r>
    </w:p>
    <w:p w14:paraId="438F4492" w14:textId="77777777" w:rsidR="005D576A" w:rsidRDefault="005D576A" w:rsidP="005D576A">
      <w:pPr>
        <w:pStyle w:val="ListParagraph"/>
        <w:numPr>
          <w:ilvl w:val="0"/>
          <w:numId w:val="32"/>
        </w:numPr>
        <w:rPr>
          <w:rFonts w:ascii="Calibri" w:hAnsi="Calibri"/>
        </w:rPr>
      </w:pPr>
      <w:r>
        <w:rPr>
          <w:rFonts w:ascii="Calibri" w:hAnsi="Calibri"/>
        </w:rPr>
        <w:t>Team Leader (same as above)</w:t>
      </w:r>
    </w:p>
    <w:p w14:paraId="6A467AF0" w14:textId="5A02AFF0" w:rsidR="005D576A" w:rsidRDefault="005D576A" w:rsidP="005D576A">
      <w:pPr>
        <w:rPr>
          <w:rFonts w:ascii="Calibri" w:hAnsi="Calibri"/>
        </w:rPr>
      </w:pPr>
      <w:r w:rsidRPr="00734A02">
        <w:rPr>
          <w:rFonts w:ascii="Calibri" w:hAnsi="Calibri"/>
          <w:b/>
        </w:rPr>
        <w:t>Note</w:t>
      </w:r>
      <w:r w:rsidRPr="00734A02">
        <w:rPr>
          <w:rFonts w:ascii="Calibri" w:hAnsi="Calibri"/>
        </w:rPr>
        <w:t xml:space="preserve">: Consultant Program Manager, Inspector &amp; Delinquency Reason fields </w:t>
      </w:r>
      <w:r w:rsidR="007E704F">
        <w:rPr>
          <w:rFonts w:ascii="Calibri" w:hAnsi="Calibri"/>
        </w:rPr>
        <w:t>are not</w:t>
      </w:r>
      <w:r w:rsidRPr="00734A02">
        <w:rPr>
          <w:rFonts w:ascii="Calibri" w:hAnsi="Calibri"/>
        </w:rPr>
        <w:t xml:space="preserve"> mandatory to be completed.  You must complete the Delinquency Reason field if the inspection is past due.</w:t>
      </w:r>
    </w:p>
    <w:p w14:paraId="2CE74A97" w14:textId="77777777" w:rsidR="005845DC" w:rsidRPr="005845DC" w:rsidRDefault="005845DC" w:rsidP="005D576A">
      <w:pPr>
        <w:rPr>
          <w:rFonts w:ascii="Calibri" w:hAnsi="Calibri"/>
        </w:rPr>
      </w:pPr>
      <w:r w:rsidRPr="005845DC">
        <w:rPr>
          <w:rFonts w:ascii="Calibri" w:hAnsi="Calibri"/>
          <w:b/>
        </w:rPr>
        <w:t>Note:</w:t>
      </w:r>
      <w:r>
        <w:rPr>
          <w:rFonts w:ascii="Calibri" w:hAnsi="Calibri"/>
          <w:b/>
        </w:rPr>
        <w:t xml:space="preserve"> </w:t>
      </w:r>
      <w:r>
        <w:rPr>
          <w:rFonts w:ascii="Calibri" w:hAnsi="Calibri"/>
        </w:rPr>
        <w:t xml:space="preserve">Remove Legacy Elements button will remove all the existing elements from that Inspection. </w:t>
      </w:r>
    </w:p>
    <w:p w14:paraId="402550EE" w14:textId="5871C36D" w:rsidR="00820E3D" w:rsidRDefault="005D576A" w:rsidP="00820E3D">
      <w:pPr>
        <w:rPr>
          <w:rFonts w:ascii="Calibri" w:hAnsi="Calibri"/>
          <w:noProof/>
        </w:rPr>
      </w:pPr>
      <w:r>
        <w:rPr>
          <w:rFonts w:ascii="Calibri" w:hAnsi="Calibri"/>
          <w:noProof/>
        </w:rPr>
        <w:t xml:space="preserve">The unavailable data or sections </w:t>
      </w:r>
      <w:r w:rsidR="00F879ED">
        <w:rPr>
          <w:rFonts w:ascii="Calibri" w:hAnsi="Calibri"/>
          <w:noProof/>
        </w:rPr>
        <w:t>are</w:t>
      </w:r>
      <w:r>
        <w:rPr>
          <w:rFonts w:ascii="Calibri" w:hAnsi="Calibri"/>
          <w:noProof/>
        </w:rPr>
        <w:t xml:space="preserve"> pulled directly from IHIS, so it </w:t>
      </w:r>
      <w:r w:rsidR="007E704F">
        <w:rPr>
          <w:rFonts w:ascii="Calibri" w:hAnsi="Calibri"/>
          <w:noProof/>
        </w:rPr>
        <w:t>cannot</w:t>
      </w:r>
      <w:r>
        <w:rPr>
          <w:rFonts w:ascii="Calibri" w:hAnsi="Calibri"/>
          <w:noProof/>
        </w:rPr>
        <w:t xml:space="preserve"> be edited in BIS.  Some of </w:t>
      </w:r>
      <w:r w:rsidRPr="00734A02">
        <w:rPr>
          <w:rFonts w:ascii="Calibri" w:hAnsi="Calibri"/>
          <w:noProof/>
        </w:rPr>
        <w:t>these include the structure’s Routine Interval, Interval Date, Resources section, etc.</w:t>
      </w:r>
      <w:r w:rsidR="00820E3D">
        <w:rPr>
          <w:rFonts w:ascii="Calibri" w:hAnsi="Calibri"/>
          <w:noProof/>
        </w:rPr>
        <w:t xml:space="preserve"> Comments from previous inspections are also displayed in the Remarks section.</w:t>
      </w:r>
    </w:p>
    <w:p w14:paraId="729E9EA3" w14:textId="77777777" w:rsidR="005D576A" w:rsidRDefault="00F62BB1" w:rsidP="005D576A">
      <w:pPr>
        <w:keepNext/>
      </w:pPr>
      <w:r>
        <w:rPr>
          <w:noProof/>
        </w:rPr>
        <w:drawing>
          <wp:inline distT="0" distB="0" distL="0" distR="0" wp14:anchorId="507783F5" wp14:editId="140E3C60">
            <wp:extent cx="5943600" cy="35572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557270"/>
                    </a:xfrm>
                    <a:prstGeom prst="rect">
                      <a:avLst/>
                    </a:prstGeom>
                  </pic:spPr>
                </pic:pic>
              </a:graphicData>
            </a:graphic>
          </wp:inline>
        </w:drawing>
      </w:r>
    </w:p>
    <w:p w14:paraId="4A38CDCC" w14:textId="77777777" w:rsidR="0097769C" w:rsidRDefault="0097769C" w:rsidP="005D576A">
      <w:pPr>
        <w:rPr>
          <w:rFonts w:ascii="Calibri" w:hAnsi="Calibri"/>
          <w:b/>
        </w:rPr>
      </w:pPr>
    </w:p>
    <w:p w14:paraId="003BEB3F" w14:textId="77777777" w:rsidR="0097769C" w:rsidRDefault="0097769C" w:rsidP="005D576A">
      <w:pPr>
        <w:rPr>
          <w:rFonts w:ascii="Calibri" w:hAnsi="Calibri"/>
          <w:b/>
        </w:rPr>
      </w:pPr>
    </w:p>
    <w:p w14:paraId="15BC8517" w14:textId="77777777" w:rsidR="009A53D9" w:rsidRDefault="009A53D9" w:rsidP="005D576A">
      <w:pPr>
        <w:rPr>
          <w:rFonts w:ascii="Calibri" w:hAnsi="Calibri"/>
          <w:b/>
        </w:rPr>
      </w:pPr>
      <w:r w:rsidRPr="009A53D9">
        <w:rPr>
          <w:rFonts w:ascii="Calibri" w:hAnsi="Calibri"/>
          <w:b/>
        </w:rPr>
        <w:t>Add Element</w:t>
      </w:r>
    </w:p>
    <w:p w14:paraId="7C4A757B" w14:textId="77777777" w:rsidR="00480A7B" w:rsidRDefault="00480A7B" w:rsidP="005D576A">
      <w:pPr>
        <w:rPr>
          <w:rFonts w:ascii="Calibri" w:hAnsi="Calibri"/>
          <w:b/>
        </w:rPr>
      </w:pPr>
      <w:r>
        <w:rPr>
          <w:noProof/>
        </w:rPr>
        <w:drawing>
          <wp:inline distT="0" distB="0" distL="0" distR="0" wp14:anchorId="012EF7B6" wp14:editId="01E1A383">
            <wp:extent cx="5943600" cy="1678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678940"/>
                    </a:xfrm>
                    <a:prstGeom prst="rect">
                      <a:avLst/>
                    </a:prstGeom>
                  </pic:spPr>
                </pic:pic>
              </a:graphicData>
            </a:graphic>
          </wp:inline>
        </w:drawing>
      </w:r>
    </w:p>
    <w:p w14:paraId="4F89EBBF" w14:textId="77777777" w:rsidR="009A53D9" w:rsidRDefault="00480A7B" w:rsidP="005D576A">
      <w:pPr>
        <w:rPr>
          <w:rFonts w:ascii="Calibri" w:hAnsi="Calibri"/>
        </w:rPr>
      </w:pPr>
      <w:r>
        <w:rPr>
          <w:rFonts w:ascii="Calibri" w:hAnsi="Calibri"/>
        </w:rPr>
        <w:t>Click Add Element button and enter required fields to add a new element to the structure. You will need to click Save button to add the new element.</w:t>
      </w:r>
    </w:p>
    <w:p w14:paraId="7925D85F" w14:textId="77777777" w:rsidR="00480A7B" w:rsidRDefault="00480A7B" w:rsidP="005D576A">
      <w:pPr>
        <w:rPr>
          <w:rFonts w:ascii="Calibri" w:hAnsi="Calibri"/>
          <w:b/>
        </w:rPr>
      </w:pPr>
      <w:r w:rsidRPr="00480A7B">
        <w:rPr>
          <w:rFonts w:ascii="Calibri" w:hAnsi="Calibri"/>
          <w:b/>
        </w:rPr>
        <w:t>Delete Element</w:t>
      </w:r>
    </w:p>
    <w:p w14:paraId="3BEABA7C" w14:textId="77777777" w:rsidR="00480A7B" w:rsidRDefault="00480A7B" w:rsidP="005D576A">
      <w:pPr>
        <w:rPr>
          <w:rFonts w:ascii="Calibri" w:hAnsi="Calibri"/>
          <w:b/>
        </w:rPr>
      </w:pPr>
      <w:r>
        <w:rPr>
          <w:noProof/>
        </w:rPr>
        <w:drawing>
          <wp:inline distT="0" distB="0" distL="0" distR="0" wp14:anchorId="484A9A61" wp14:editId="71114CA5">
            <wp:extent cx="5943600" cy="14103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410335"/>
                    </a:xfrm>
                    <a:prstGeom prst="rect">
                      <a:avLst/>
                    </a:prstGeom>
                  </pic:spPr>
                </pic:pic>
              </a:graphicData>
            </a:graphic>
          </wp:inline>
        </w:drawing>
      </w:r>
    </w:p>
    <w:p w14:paraId="3700F832" w14:textId="65D540AD" w:rsidR="009A53D9" w:rsidRPr="009A53D9" w:rsidRDefault="00480A7B" w:rsidP="005D576A">
      <w:pPr>
        <w:rPr>
          <w:rFonts w:ascii="Calibri" w:hAnsi="Calibri"/>
        </w:rPr>
      </w:pPr>
      <w:r>
        <w:rPr>
          <w:rFonts w:ascii="Calibri" w:hAnsi="Calibri"/>
        </w:rPr>
        <w:t>You can delete one or many elements by selecting delete button. You will need to click save to delete the element</w:t>
      </w:r>
      <w:r w:rsidR="00010BE3">
        <w:rPr>
          <w:rFonts w:ascii="Calibri" w:hAnsi="Calibri"/>
        </w:rPr>
        <w:t>.</w:t>
      </w:r>
    </w:p>
    <w:p w14:paraId="3B3E6524" w14:textId="4CB978EB" w:rsidR="005D576A" w:rsidRPr="00734A02" w:rsidRDefault="00480A7B" w:rsidP="005D576A">
      <w:pPr>
        <w:rPr>
          <w:rFonts w:ascii="Calibri" w:hAnsi="Calibri"/>
        </w:rPr>
      </w:pPr>
      <w:r>
        <w:rPr>
          <w:rFonts w:ascii="Calibri" w:hAnsi="Calibri"/>
        </w:rPr>
        <w:t>F</w:t>
      </w:r>
      <w:r w:rsidR="005D576A">
        <w:rPr>
          <w:rFonts w:ascii="Calibri" w:hAnsi="Calibri"/>
        </w:rPr>
        <w:t xml:space="preserve">ill out the </w:t>
      </w:r>
      <w:r w:rsidR="00563973">
        <w:rPr>
          <w:rFonts w:ascii="Calibri" w:hAnsi="Calibri"/>
        </w:rPr>
        <w:t>Element Level</w:t>
      </w:r>
      <w:r w:rsidR="005D576A">
        <w:rPr>
          <w:rFonts w:ascii="Calibri" w:hAnsi="Calibri"/>
        </w:rPr>
        <w:t xml:space="preserve"> Inspection with the necessary information.</w:t>
      </w:r>
      <w:r>
        <w:rPr>
          <w:rFonts w:ascii="Calibri" w:hAnsi="Calibri"/>
        </w:rPr>
        <w:t xml:space="preserve"> </w:t>
      </w:r>
      <w:r w:rsidR="005D576A" w:rsidRPr="00734A02">
        <w:rPr>
          <w:rFonts w:ascii="Calibri" w:hAnsi="Calibri"/>
        </w:rPr>
        <w:t xml:space="preserve">Once </w:t>
      </w:r>
      <w:r w:rsidR="007E704F">
        <w:rPr>
          <w:rFonts w:ascii="Calibri" w:hAnsi="Calibri"/>
        </w:rPr>
        <w:t>you have</w:t>
      </w:r>
      <w:r w:rsidR="005D576A" w:rsidRPr="00734A02">
        <w:rPr>
          <w:rFonts w:ascii="Calibri" w:hAnsi="Calibri"/>
        </w:rPr>
        <w:t xml:space="preserve"> completed both the required and necessary information for the structure, you can submit the Inspection for approval.</w:t>
      </w:r>
    </w:p>
    <w:p w14:paraId="63BADAC9" w14:textId="77777777" w:rsidR="000209D0" w:rsidRPr="000209D0" w:rsidRDefault="000209D0" w:rsidP="00BC10B3">
      <w:pPr>
        <w:rPr>
          <w:rFonts w:ascii="Calibri" w:hAnsi="Calibri"/>
          <w:b/>
        </w:rPr>
      </w:pPr>
      <w:r w:rsidRPr="000209D0">
        <w:rPr>
          <w:rFonts w:ascii="Calibri" w:hAnsi="Calibri"/>
          <w:b/>
        </w:rPr>
        <w:t>Submit an Inspection</w:t>
      </w:r>
    </w:p>
    <w:p w14:paraId="12684084" w14:textId="0D646CEF" w:rsidR="000209D0" w:rsidRDefault="003B1079" w:rsidP="00BC10B3">
      <w:pPr>
        <w:rPr>
          <w:rFonts w:ascii="Calibri" w:hAnsi="Calibri"/>
        </w:rPr>
      </w:pPr>
      <w:bookmarkStart w:id="13" w:name="_Hlk5112152"/>
      <w:r>
        <w:rPr>
          <w:rFonts w:ascii="Calibri" w:hAnsi="Calibri"/>
        </w:rPr>
        <w:t xml:space="preserve">Once </w:t>
      </w:r>
      <w:r w:rsidR="007E704F">
        <w:rPr>
          <w:rFonts w:ascii="Calibri" w:hAnsi="Calibri"/>
        </w:rPr>
        <w:t>you have</w:t>
      </w:r>
      <w:r>
        <w:rPr>
          <w:rFonts w:ascii="Calibri" w:hAnsi="Calibri"/>
        </w:rPr>
        <w:t xml:space="preserve"> completed </w:t>
      </w:r>
      <w:r w:rsidR="00A8705D">
        <w:rPr>
          <w:rFonts w:ascii="Calibri" w:hAnsi="Calibri"/>
        </w:rPr>
        <w:t>all</w:t>
      </w:r>
      <w:r>
        <w:rPr>
          <w:rFonts w:ascii="Calibri" w:hAnsi="Calibri"/>
        </w:rPr>
        <w:t xml:space="preserve"> the mandatory &amp; necessary information regarding a structure, you can submit </w:t>
      </w:r>
      <w:r w:rsidR="008A0E8B">
        <w:rPr>
          <w:rFonts w:ascii="Calibri" w:hAnsi="Calibri"/>
        </w:rPr>
        <w:t xml:space="preserve">the inspection </w:t>
      </w:r>
      <w:r>
        <w:rPr>
          <w:rFonts w:ascii="Calibri" w:hAnsi="Calibri"/>
        </w:rPr>
        <w:t xml:space="preserve">for approval.  This sends </w:t>
      </w:r>
      <w:r w:rsidR="008A0E8B">
        <w:rPr>
          <w:rFonts w:ascii="Calibri" w:hAnsi="Calibri"/>
        </w:rPr>
        <w:t xml:space="preserve">it </w:t>
      </w:r>
      <w:r>
        <w:rPr>
          <w:rFonts w:ascii="Calibri" w:hAnsi="Calibri"/>
        </w:rPr>
        <w:t>to the designated Program Manager, who will review and approve</w:t>
      </w:r>
      <w:r w:rsidR="00A8705D">
        <w:rPr>
          <w:rFonts w:ascii="Calibri" w:hAnsi="Calibri"/>
        </w:rPr>
        <w:t xml:space="preserve"> the work.  During the submission process, any needed validation is completed for the inspection.  If the specific criteria </w:t>
      </w:r>
      <w:r w:rsidR="007E704F">
        <w:rPr>
          <w:rFonts w:ascii="Calibri" w:hAnsi="Calibri"/>
        </w:rPr>
        <w:t>are not</w:t>
      </w:r>
      <w:r w:rsidR="00A8705D">
        <w:rPr>
          <w:rFonts w:ascii="Calibri" w:hAnsi="Calibri"/>
        </w:rPr>
        <w:t xml:space="preserve"> met, either the Inspector or Program Manager can make edits before approval.  Once approved, </w:t>
      </w:r>
      <w:r w:rsidR="00A8705D" w:rsidRPr="00A8705D">
        <w:rPr>
          <w:rFonts w:ascii="Calibri" w:hAnsi="Calibri"/>
          <w:u w:val="single"/>
        </w:rPr>
        <w:t>no edits</w:t>
      </w:r>
      <w:r w:rsidR="00A8705D">
        <w:rPr>
          <w:rFonts w:ascii="Calibri" w:hAnsi="Calibri"/>
        </w:rPr>
        <w:t xml:space="preserve"> can be made to the inspection</w:t>
      </w:r>
      <w:r w:rsidR="006938EB">
        <w:rPr>
          <w:rFonts w:ascii="Calibri" w:hAnsi="Calibri"/>
        </w:rPr>
        <w:t>.</w:t>
      </w:r>
    </w:p>
    <w:p w14:paraId="447FC638" w14:textId="77777777" w:rsidR="00A8705D" w:rsidRDefault="00A8705D" w:rsidP="00BC10B3">
      <w:pPr>
        <w:rPr>
          <w:rFonts w:ascii="Calibri" w:hAnsi="Calibri"/>
        </w:rPr>
      </w:pPr>
      <w:r>
        <w:rPr>
          <w:rFonts w:ascii="Calibri" w:hAnsi="Calibri"/>
        </w:rPr>
        <w:t>To submit an Inspection for Approval:</w:t>
      </w:r>
    </w:p>
    <w:p w14:paraId="702C7C7E" w14:textId="25F2B899" w:rsidR="00A8705D" w:rsidRPr="00010BE3" w:rsidRDefault="00A8705D" w:rsidP="00010BE3">
      <w:pPr>
        <w:pStyle w:val="ListParagraph"/>
        <w:numPr>
          <w:ilvl w:val="0"/>
          <w:numId w:val="23"/>
        </w:numPr>
        <w:rPr>
          <w:rFonts w:ascii="Calibri" w:hAnsi="Calibri"/>
        </w:rPr>
      </w:pPr>
      <w:r>
        <w:rPr>
          <w:rFonts w:ascii="Calibri" w:hAnsi="Calibri"/>
        </w:rPr>
        <w:t xml:space="preserve">Complete all the mandatory </w:t>
      </w:r>
      <w:r w:rsidR="006938EB">
        <w:rPr>
          <w:rFonts w:ascii="Calibri" w:hAnsi="Calibri"/>
        </w:rPr>
        <w:t>and</w:t>
      </w:r>
      <w:r>
        <w:rPr>
          <w:rFonts w:ascii="Calibri" w:hAnsi="Calibri"/>
        </w:rPr>
        <w:t xml:space="preserve"> </w:t>
      </w:r>
      <w:r w:rsidR="00010BE3">
        <w:rPr>
          <w:rFonts w:ascii="Calibri" w:hAnsi="Calibri"/>
        </w:rPr>
        <w:t>any optional</w:t>
      </w:r>
      <w:r>
        <w:rPr>
          <w:rFonts w:ascii="Calibri" w:hAnsi="Calibri"/>
        </w:rPr>
        <w:t xml:space="preserve"> information regarding a structure</w:t>
      </w:r>
      <w:r w:rsidR="00010BE3">
        <w:rPr>
          <w:rFonts w:ascii="Calibri" w:hAnsi="Calibri"/>
        </w:rPr>
        <w:t xml:space="preserve">. </w:t>
      </w:r>
      <w:r>
        <w:t>Ensure any needed validations are corrected</w:t>
      </w:r>
      <w:r w:rsidR="00010BE3">
        <w:t>.</w:t>
      </w:r>
    </w:p>
    <w:p w14:paraId="75B0F205" w14:textId="77777777" w:rsidR="00316A81" w:rsidRDefault="00316A81" w:rsidP="00A8705D">
      <w:pPr>
        <w:pStyle w:val="ListParagraph"/>
        <w:numPr>
          <w:ilvl w:val="0"/>
          <w:numId w:val="23"/>
        </w:numPr>
        <w:rPr>
          <w:rFonts w:ascii="Calibri" w:hAnsi="Calibri"/>
        </w:rPr>
      </w:pPr>
      <w:r>
        <w:rPr>
          <w:noProof/>
        </w:rPr>
        <w:t xml:space="preserve">Click the </w:t>
      </w:r>
      <w:r>
        <w:rPr>
          <w:rFonts w:ascii="Calibri" w:hAnsi="Calibri"/>
        </w:rPr>
        <w:t>right-side navigation (hamburger button) to display the Inspection tab</w:t>
      </w:r>
    </w:p>
    <w:p w14:paraId="20419A96" w14:textId="77777777" w:rsidR="00A8705D" w:rsidRPr="00A8705D" w:rsidRDefault="00316A81" w:rsidP="00A8705D">
      <w:pPr>
        <w:pStyle w:val="ListParagraph"/>
        <w:numPr>
          <w:ilvl w:val="0"/>
          <w:numId w:val="23"/>
        </w:numPr>
        <w:rPr>
          <w:rFonts w:ascii="Calibri" w:hAnsi="Calibri"/>
        </w:rPr>
      </w:pPr>
      <w:r>
        <w:rPr>
          <w:noProof/>
        </w:rPr>
        <w:t>Click the Submit button</w:t>
      </w:r>
    </w:p>
    <w:bookmarkEnd w:id="13"/>
    <w:p w14:paraId="0FD42E35" w14:textId="77777777" w:rsidR="00D415AE" w:rsidRDefault="009271FE" w:rsidP="006F3C36">
      <w:pPr>
        <w:keepNext/>
        <w:ind w:left="720"/>
        <w:jc w:val="center"/>
      </w:pPr>
      <w:r>
        <w:rPr>
          <w:noProof/>
        </w:rPr>
        <mc:AlternateContent>
          <mc:Choice Requires="wps">
            <w:drawing>
              <wp:anchor distT="0" distB="0" distL="114300" distR="114300" simplePos="0" relativeHeight="251748352" behindDoc="0" locked="0" layoutInCell="1" allowOverlap="1" wp14:anchorId="3FB63985" wp14:editId="5CC71899">
                <wp:simplePos x="0" y="0"/>
                <wp:positionH relativeFrom="column">
                  <wp:posOffset>2428875</wp:posOffset>
                </wp:positionH>
                <wp:positionV relativeFrom="paragraph">
                  <wp:posOffset>628650</wp:posOffset>
                </wp:positionV>
                <wp:extent cx="628650" cy="552450"/>
                <wp:effectExtent l="0" t="0" r="19050" b="19050"/>
                <wp:wrapNone/>
                <wp:docPr id="83" name="Oval 83"/>
                <wp:cNvGraphicFramePr/>
                <a:graphic xmlns:a="http://schemas.openxmlformats.org/drawingml/2006/main">
                  <a:graphicData uri="http://schemas.microsoft.com/office/word/2010/wordprocessingShape">
                    <wps:wsp>
                      <wps:cNvSpPr/>
                      <wps:spPr>
                        <a:xfrm>
                          <a:off x="0" y="0"/>
                          <a:ext cx="628650"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44C19" id="Oval 83" o:spid="_x0000_s1026" style="position:absolute;margin-left:191.25pt;margin-top:49.5pt;width:49.5pt;height: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" filled="f" strokecolor="red" strokeweight="2pt"/>
            </w:pict>
          </mc:Fallback>
        </mc:AlternateContent>
      </w:r>
      <w:r w:rsidR="00A8705D">
        <w:rPr>
          <w:noProof/>
        </w:rPr>
        <w:drawing>
          <wp:inline distT="0" distB="0" distL="0" distR="0" wp14:anchorId="6B235E8F" wp14:editId="46EF8EC2">
            <wp:extent cx="1543050" cy="1130736"/>
            <wp:effectExtent l="19050" t="19050" r="1905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803" b="60567"/>
                    <a:stretch/>
                  </pic:blipFill>
                  <pic:spPr bwMode="auto">
                    <a:xfrm>
                      <a:off x="0" y="0"/>
                      <a:ext cx="1557674" cy="1141452"/>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9FD6631" w14:textId="77777777" w:rsidR="00316A81" w:rsidRDefault="00316A81" w:rsidP="00316A81">
      <w:pPr>
        <w:rPr>
          <w:rFonts w:ascii="Calibri" w:hAnsi="Calibri"/>
        </w:rPr>
      </w:pPr>
      <w:r>
        <w:rPr>
          <w:rFonts w:ascii="Calibri" w:hAnsi="Calibri"/>
        </w:rPr>
        <w:t xml:space="preserve">When the inspection is submitted, the associated Program Manager will be notified that there is </w:t>
      </w:r>
      <w:r w:rsidR="00897FD8">
        <w:rPr>
          <w:rFonts w:ascii="Calibri" w:hAnsi="Calibri"/>
        </w:rPr>
        <w:t>a</w:t>
      </w:r>
      <w:r>
        <w:rPr>
          <w:rFonts w:ascii="Calibri" w:hAnsi="Calibri"/>
        </w:rPr>
        <w:t xml:space="preserve"> provisional inspection to approve</w:t>
      </w:r>
      <w:r w:rsidR="00897FD8">
        <w:rPr>
          <w:rFonts w:ascii="Calibri" w:hAnsi="Calibri"/>
        </w:rPr>
        <w:t>.</w:t>
      </w:r>
    </w:p>
    <w:p w14:paraId="694655D1" w14:textId="77777777" w:rsidR="00265DAE" w:rsidRDefault="00265DAE" w:rsidP="00316A81">
      <w:pPr>
        <w:rPr>
          <w:rFonts w:ascii="Calibri" w:hAnsi="Calibri"/>
        </w:rPr>
      </w:pPr>
    </w:p>
    <w:p w14:paraId="4A5721F8" w14:textId="77777777" w:rsidR="00265DAE" w:rsidRDefault="00265DAE" w:rsidP="00316A81">
      <w:pPr>
        <w:rPr>
          <w:rFonts w:ascii="Calibri" w:hAnsi="Calibri"/>
        </w:rPr>
      </w:pPr>
    </w:p>
    <w:p w14:paraId="0BBF0847" w14:textId="77777777" w:rsidR="00265DAE" w:rsidRDefault="00265DAE" w:rsidP="00316A81">
      <w:pPr>
        <w:rPr>
          <w:rFonts w:ascii="Calibri" w:hAnsi="Calibri"/>
        </w:rPr>
      </w:pPr>
    </w:p>
    <w:p w14:paraId="3AAD55D3" w14:textId="77777777" w:rsidR="00265DAE" w:rsidRDefault="00265DAE" w:rsidP="00316A81">
      <w:pPr>
        <w:rPr>
          <w:rFonts w:ascii="Calibri" w:hAnsi="Calibri"/>
        </w:rPr>
      </w:pPr>
    </w:p>
    <w:p w14:paraId="26C244D0" w14:textId="77777777" w:rsidR="00265DAE" w:rsidRDefault="00265DAE" w:rsidP="00316A81">
      <w:pPr>
        <w:rPr>
          <w:rFonts w:ascii="Calibri" w:hAnsi="Calibri"/>
        </w:rPr>
      </w:pPr>
    </w:p>
    <w:p w14:paraId="05D6AC25" w14:textId="77777777" w:rsidR="00265DAE" w:rsidRDefault="00265DAE" w:rsidP="00316A81">
      <w:pPr>
        <w:rPr>
          <w:rFonts w:ascii="Calibri" w:hAnsi="Calibri"/>
        </w:rPr>
      </w:pPr>
    </w:p>
    <w:p w14:paraId="1796ACFC" w14:textId="77777777" w:rsidR="00265DAE" w:rsidRDefault="00265DAE" w:rsidP="00316A81">
      <w:pPr>
        <w:rPr>
          <w:rFonts w:ascii="Calibri" w:hAnsi="Calibri"/>
        </w:rPr>
      </w:pPr>
    </w:p>
    <w:p w14:paraId="0A76F31A" w14:textId="77777777" w:rsidR="00265DAE" w:rsidRDefault="00265DAE" w:rsidP="00316A81">
      <w:pPr>
        <w:rPr>
          <w:rFonts w:ascii="Calibri" w:hAnsi="Calibri"/>
        </w:rPr>
      </w:pPr>
    </w:p>
    <w:p w14:paraId="1058DEBA" w14:textId="77777777" w:rsidR="00C46874" w:rsidRDefault="00C46874" w:rsidP="00316A81">
      <w:pPr>
        <w:rPr>
          <w:rFonts w:ascii="Calibri" w:hAnsi="Calibri"/>
        </w:rPr>
      </w:pPr>
    </w:p>
    <w:p w14:paraId="3C65347A" w14:textId="77777777" w:rsidR="00C46874" w:rsidRDefault="00C46874" w:rsidP="00316A81">
      <w:pPr>
        <w:rPr>
          <w:rFonts w:ascii="Calibri" w:hAnsi="Calibri"/>
        </w:rPr>
      </w:pPr>
    </w:p>
    <w:p w14:paraId="119AFAEC" w14:textId="77777777" w:rsidR="00C46874" w:rsidRDefault="00C46874" w:rsidP="00316A81">
      <w:pPr>
        <w:rPr>
          <w:rFonts w:ascii="Calibri" w:hAnsi="Calibri"/>
        </w:rPr>
      </w:pPr>
    </w:p>
    <w:p w14:paraId="0198F7F8" w14:textId="77777777" w:rsidR="00C46874" w:rsidRDefault="00C46874" w:rsidP="00316A81">
      <w:pPr>
        <w:rPr>
          <w:rFonts w:ascii="Calibri" w:hAnsi="Calibri"/>
        </w:rPr>
      </w:pPr>
    </w:p>
    <w:p w14:paraId="646D9C77" w14:textId="77777777" w:rsidR="00C46874" w:rsidRDefault="00C46874" w:rsidP="00316A81">
      <w:pPr>
        <w:rPr>
          <w:rFonts w:ascii="Calibri" w:hAnsi="Calibri"/>
        </w:rPr>
      </w:pPr>
    </w:p>
    <w:p w14:paraId="5C1863FC" w14:textId="77777777" w:rsidR="00C46874" w:rsidRDefault="00C46874" w:rsidP="00316A81">
      <w:pPr>
        <w:rPr>
          <w:rFonts w:ascii="Calibri" w:hAnsi="Calibri"/>
        </w:rPr>
      </w:pPr>
    </w:p>
    <w:p w14:paraId="2EC0AF49" w14:textId="77777777" w:rsidR="00C46874" w:rsidRDefault="00C46874" w:rsidP="00316A81">
      <w:pPr>
        <w:rPr>
          <w:rFonts w:ascii="Calibri" w:hAnsi="Calibri"/>
        </w:rPr>
      </w:pPr>
    </w:p>
    <w:p w14:paraId="31115D36" w14:textId="77777777" w:rsidR="00C46874" w:rsidRDefault="00C46874" w:rsidP="00316A81">
      <w:pPr>
        <w:rPr>
          <w:rFonts w:ascii="Calibri" w:hAnsi="Calibri"/>
        </w:rPr>
      </w:pPr>
    </w:p>
    <w:p w14:paraId="0231A45B" w14:textId="77777777" w:rsidR="00C46874" w:rsidRDefault="00C46874" w:rsidP="00316A81">
      <w:pPr>
        <w:rPr>
          <w:rFonts w:ascii="Calibri" w:hAnsi="Calibri"/>
        </w:rPr>
      </w:pPr>
    </w:p>
    <w:p w14:paraId="457AF254" w14:textId="77777777" w:rsidR="0097769C" w:rsidRDefault="0097769C" w:rsidP="00316A81">
      <w:pPr>
        <w:rPr>
          <w:rFonts w:ascii="Calibri" w:hAnsi="Calibri"/>
        </w:rPr>
      </w:pPr>
    </w:p>
    <w:p w14:paraId="18AF4DFF" w14:textId="77777777" w:rsidR="00C46874" w:rsidRDefault="00C46874" w:rsidP="00316A81">
      <w:pPr>
        <w:rPr>
          <w:rFonts w:ascii="Calibri" w:hAnsi="Calibri"/>
        </w:rPr>
      </w:pPr>
    </w:p>
    <w:p w14:paraId="184FF313" w14:textId="77777777" w:rsidR="00265DAE" w:rsidRDefault="00265DAE" w:rsidP="00316A81">
      <w:pPr>
        <w:rPr>
          <w:rFonts w:ascii="Calibri" w:hAnsi="Calibri"/>
        </w:rPr>
      </w:pPr>
    </w:p>
    <w:p w14:paraId="4E2CE5A9" w14:textId="77777777" w:rsidR="00D415AE" w:rsidRPr="00DD47AD" w:rsidRDefault="00D415AE" w:rsidP="003B5C6F">
      <w:pPr>
        <w:pStyle w:val="Heading1"/>
      </w:pPr>
      <w:bookmarkStart w:id="14" w:name="_Toc47509927"/>
      <w:r>
        <w:t>Approve an Inspection</w:t>
      </w:r>
      <w:bookmarkEnd w:id="14"/>
    </w:p>
    <w:p w14:paraId="2B73625B" w14:textId="3590BA7A" w:rsidR="00897FD8" w:rsidRDefault="00897FD8" w:rsidP="00316A81">
      <w:pPr>
        <w:rPr>
          <w:rFonts w:ascii="Calibri" w:hAnsi="Calibri"/>
        </w:rPr>
      </w:pPr>
      <w:r>
        <w:rPr>
          <w:rFonts w:ascii="Calibri" w:hAnsi="Calibri"/>
        </w:rPr>
        <w:t xml:space="preserve">Anyone with Program Manager permissions can approve an inspection.  Each Program Manager will see a list of provisional inspections that they have to approve.  </w:t>
      </w:r>
      <w:r w:rsidR="00A353AB">
        <w:rPr>
          <w:rFonts w:ascii="Calibri" w:hAnsi="Calibri"/>
        </w:rPr>
        <w:t>All Program Managers can see all inspection</w:t>
      </w:r>
      <w:r w:rsidR="000236D1">
        <w:rPr>
          <w:rFonts w:ascii="Calibri" w:hAnsi="Calibri"/>
        </w:rPr>
        <w:t>s</w:t>
      </w:r>
      <w:r w:rsidR="00A353AB">
        <w:rPr>
          <w:rFonts w:ascii="Calibri" w:hAnsi="Calibri"/>
        </w:rPr>
        <w:t xml:space="preserve"> but can only approve those</w:t>
      </w:r>
      <w:r w:rsidR="00A353AB" w:rsidRPr="00A353AB">
        <w:rPr>
          <w:rFonts w:ascii="Calibri" w:hAnsi="Calibri"/>
        </w:rPr>
        <w:t xml:space="preserve"> </w:t>
      </w:r>
      <w:r w:rsidR="00A353AB">
        <w:rPr>
          <w:rFonts w:ascii="Calibri" w:hAnsi="Calibri"/>
        </w:rPr>
        <w:t>within their jurisdiction.</w:t>
      </w:r>
      <w:r w:rsidR="002A0257">
        <w:rPr>
          <w:rFonts w:ascii="Calibri" w:hAnsi="Calibri"/>
        </w:rPr>
        <w:t xml:space="preserve"> </w:t>
      </w:r>
      <w:r w:rsidR="00A353AB">
        <w:rPr>
          <w:rFonts w:ascii="Calibri" w:hAnsi="Calibri"/>
        </w:rPr>
        <w:t xml:space="preserve">To see the Approve button, you </w:t>
      </w:r>
      <w:r w:rsidR="00A353AB" w:rsidRPr="00A353AB">
        <w:rPr>
          <w:rFonts w:ascii="Calibri" w:hAnsi="Calibri"/>
          <w:u w:val="single"/>
        </w:rPr>
        <w:t>must</w:t>
      </w:r>
      <w:r w:rsidR="00A353AB">
        <w:rPr>
          <w:rFonts w:ascii="Calibri" w:hAnsi="Calibri"/>
        </w:rPr>
        <w:t xml:space="preserve"> be logged in as a Program Manager.</w:t>
      </w:r>
    </w:p>
    <w:p w14:paraId="04910E5C" w14:textId="77777777" w:rsidR="00897FD8" w:rsidRDefault="00A353AB" w:rsidP="00316A81">
      <w:pPr>
        <w:rPr>
          <w:rFonts w:ascii="Calibri" w:hAnsi="Calibri"/>
        </w:rPr>
      </w:pPr>
      <w:r>
        <w:rPr>
          <w:rFonts w:ascii="Calibri" w:hAnsi="Calibri"/>
        </w:rPr>
        <w:t>To Approve an inspection:</w:t>
      </w:r>
    </w:p>
    <w:p w14:paraId="4BE095F8" w14:textId="77777777" w:rsidR="00A353AB" w:rsidRDefault="00481074" w:rsidP="00A353AB">
      <w:pPr>
        <w:pStyle w:val="ListParagraph"/>
        <w:numPr>
          <w:ilvl w:val="0"/>
          <w:numId w:val="24"/>
        </w:numPr>
        <w:rPr>
          <w:rFonts w:ascii="Calibri" w:hAnsi="Calibri"/>
        </w:rPr>
      </w:pPr>
      <w:bookmarkStart w:id="15" w:name="_Hlk14347615"/>
      <w:r>
        <w:rPr>
          <w:rFonts w:ascii="Calibri" w:hAnsi="Calibri"/>
        </w:rPr>
        <w:t>Search the Structure #</w:t>
      </w:r>
    </w:p>
    <w:bookmarkEnd w:id="15"/>
    <w:p w14:paraId="01E62DEE" w14:textId="77777777" w:rsidR="00A353AB" w:rsidRDefault="00A353AB" w:rsidP="00A353AB">
      <w:pPr>
        <w:pStyle w:val="ListParagraph"/>
        <w:numPr>
          <w:ilvl w:val="0"/>
          <w:numId w:val="24"/>
        </w:numPr>
        <w:rPr>
          <w:rFonts w:ascii="Calibri" w:hAnsi="Calibri"/>
        </w:rPr>
      </w:pPr>
      <w:r>
        <w:rPr>
          <w:rFonts w:ascii="Calibri" w:hAnsi="Calibri"/>
        </w:rPr>
        <w:t>Select an inspection to approve</w:t>
      </w:r>
    </w:p>
    <w:p w14:paraId="767CA6F9" w14:textId="77777777" w:rsidR="00A353AB" w:rsidRDefault="00A353AB" w:rsidP="00A353AB">
      <w:pPr>
        <w:pStyle w:val="ListParagraph"/>
        <w:numPr>
          <w:ilvl w:val="0"/>
          <w:numId w:val="24"/>
        </w:numPr>
        <w:rPr>
          <w:rFonts w:ascii="Calibri" w:hAnsi="Calibri"/>
        </w:rPr>
      </w:pPr>
      <w:r>
        <w:rPr>
          <w:noProof/>
        </w:rPr>
        <w:t xml:space="preserve">Click the </w:t>
      </w:r>
      <w:r>
        <w:rPr>
          <w:rFonts w:ascii="Calibri" w:hAnsi="Calibri"/>
        </w:rPr>
        <w:t>right-side navigation (hamburger button) to display the Inspection tab</w:t>
      </w:r>
    </w:p>
    <w:p w14:paraId="271EA269" w14:textId="77777777" w:rsidR="00A353AB" w:rsidRPr="00A8705D" w:rsidRDefault="00A353AB" w:rsidP="00A353AB">
      <w:pPr>
        <w:pStyle w:val="ListParagraph"/>
        <w:numPr>
          <w:ilvl w:val="0"/>
          <w:numId w:val="24"/>
        </w:numPr>
        <w:rPr>
          <w:rFonts w:ascii="Calibri" w:hAnsi="Calibri"/>
        </w:rPr>
      </w:pPr>
      <w:r>
        <w:rPr>
          <w:noProof/>
        </w:rPr>
        <w:t>Click the Approve button</w:t>
      </w:r>
    </w:p>
    <w:p w14:paraId="5D495B9A" w14:textId="77777777" w:rsidR="00DF150F" w:rsidRDefault="00DF150F" w:rsidP="00805008">
      <w:pPr>
        <w:ind w:left="720"/>
        <w:rPr>
          <w:i/>
          <w:iCs/>
          <w:color w:val="1F497D" w:themeColor="text2"/>
          <w:sz w:val="18"/>
          <w:szCs w:val="18"/>
        </w:rPr>
      </w:pPr>
    </w:p>
    <w:p w14:paraId="624C0B65" w14:textId="77777777" w:rsidR="00805008" w:rsidRDefault="009271FE" w:rsidP="006F3C36">
      <w:pPr>
        <w:ind w:left="720"/>
        <w:jc w:val="center"/>
        <w:rPr>
          <w:rFonts w:ascii="Calibri" w:hAnsi="Calibri"/>
        </w:rPr>
      </w:pPr>
      <w:r>
        <w:rPr>
          <w:noProof/>
        </w:rPr>
        <mc:AlternateContent>
          <mc:Choice Requires="wps">
            <w:drawing>
              <wp:anchor distT="0" distB="0" distL="114300" distR="114300" simplePos="0" relativeHeight="251746304" behindDoc="0" locked="0" layoutInCell="1" allowOverlap="1" wp14:anchorId="6F447739" wp14:editId="3C12EB7E">
                <wp:simplePos x="0" y="0"/>
                <wp:positionH relativeFrom="column">
                  <wp:posOffset>2266950</wp:posOffset>
                </wp:positionH>
                <wp:positionV relativeFrom="paragraph">
                  <wp:posOffset>714375</wp:posOffset>
                </wp:positionV>
                <wp:extent cx="885825" cy="533400"/>
                <wp:effectExtent l="0" t="0" r="28575" b="19050"/>
                <wp:wrapNone/>
                <wp:docPr id="82" name="Oval 82"/>
                <wp:cNvGraphicFramePr/>
                <a:graphic xmlns:a="http://schemas.openxmlformats.org/drawingml/2006/main">
                  <a:graphicData uri="http://schemas.microsoft.com/office/word/2010/wordprocessingShape">
                    <wps:wsp>
                      <wps:cNvSpPr/>
                      <wps:spPr>
                        <a:xfrm>
                          <a:off x="0" y="0"/>
                          <a:ext cx="885825"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308B1" id="Oval 82" o:spid="_x0000_s1026" style="position:absolute;margin-left:178.5pt;margin-top:56.25pt;width:69.75pt;height:4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" filled="f" strokecolor="red" strokeweight="2pt"/>
            </w:pict>
          </mc:Fallback>
        </mc:AlternateContent>
      </w:r>
      <w:r w:rsidR="00805008">
        <w:rPr>
          <w:noProof/>
        </w:rPr>
        <w:drawing>
          <wp:inline distT="0" distB="0" distL="0" distR="0" wp14:anchorId="558E73CD" wp14:editId="54FD70EA">
            <wp:extent cx="1666875" cy="1108075"/>
            <wp:effectExtent l="19050" t="19050" r="9525" b="158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670133" cy="1110508"/>
                    </a:xfrm>
                    <a:prstGeom prst="rect">
                      <a:avLst/>
                    </a:prstGeom>
                    <a:ln>
                      <a:solidFill>
                        <a:schemeClr val="bg2">
                          <a:lumMod val="90000"/>
                        </a:schemeClr>
                      </a:solidFill>
                    </a:ln>
                  </pic:spPr>
                </pic:pic>
              </a:graphicData>
            </a:graphic>
          </wp:inline>
        </w:drawing>
      </w:r>
    </w:p>
    <w:p w14:paraId="1A5E037A" w14:textId="77777777" w:rsidR="00D415AE" w:rsidRDefault="00D415AE" w:rsidP="00316A81">
      <w:pPr>
        <w:rPr>
          <w:rFonts w:ascii="Calibri" w:hAnsi="Calibri"/>
        </w:rPr>
      </w:pPr>
      <w:r>
        <w:rPr>
          <w:rFonts w:ascii="Calibri" w:hAnsi="Calibri"/>
        </w:rPr>
        <w:t xml:space="preserve">During the Approval process, either the Inspector or Program Manager can make edits before approval.  Once approved, </w:t>
      </w:r>
      <w:r w:rsidRPr="00A8705D">
        <w:rPr>
          <w:rFonts w:ascii="Calibri" w:hAnsi="Calibri"/>
          <w:u w:val="single"/>
        </w:rPr>
        <w:t>no edits</w:t>
      </w:r>
      <w:r>
        <w:rPr>
          <w:rFonts w:ascii="Calibri" w:hAnsi="Calibri"/>
        </w:rPr>
        <w:t xml:space="preserve"> can be made to the inspection.</w:t>
      </w:r>
    </w:p>
    <w:p w14:paraId="23B8145F" w14:textId="357C2F90" w:rsidR="00D415AE" w:rsidRDefault="00D415AE" w:rsidP="00316A81">
      <w:pPr>
        <w:rPr>
          <w:rFonts w:ascii="Calibri" w:hAnsi="Calibri"/>
        </w:rPr>
      </w:pPr>
      <w:r>
        <w:rPr>
          <w:rFonts w:ascii="Calibri" w:hAnsi="Calibri"/>
        </w:rPr>
        <w:t>After approv</w:t>
      </w:r>
      <w:r w:rsidR="006A6764">
        <w:rPr>
          <w:rFonts w:ascii="Calibri" w:hAnsi="Calibri"/>
        </w:rPr>
        <w:t>al</w:t>
      </w:r>
      <w:r>
        <w:rPr>
          <w:rFonts w:ascii="Calibri" w:hAnsi="Calibri"/>
        </w:rPr>
        <w:t xml:space="preserve"> (or at any time during the submission process), you can see </w:t>
      </w:r>
      <w:r w:rsidR="008830EB">
        <w:rPr>
          <w:rFonts w:ascii="Calibri" w:hAnsi="Calibri"/>
        </w:rPr>
        <w:t>all</w:t>
      </w:r>
      <w:r>
        <w:rPr>
          <w:rFonts w:ascii="Calibri" w:hAnsi="Calibri"/>
        </w:rPr>
        <w:t xml:space="preserve"> the create, submit, approval </w:t>
      </w:r>
      <w:r w:rsidR="00AA6BCF">
        <w:rPr>
          <w:rFonts w:ascii="Calibri" w:hAnsi="Calibri"/>
        </w:rPr>
        <w:t>and</w:t>
      </w:r>
      <w:r>
        <w:rPr>
          <w:rFonts w:ascii="Calibri" w:hAnsi="Calibri"/>
        </w:rPr>
        <w:t xml:space="preserve"> </w:t>
      </w:r>
      <w:r w:rsidR="006A6764">
        <w:rPr>
          <w:rFonts w:ascii="Calibri" w:hAnsi="Calibri"/>
        </w:rPr>
        <w:t xml:space="preserve">modification actions in the Audit Log.  </w:t>
      </w:r>
      <w:r w:rsidR="00F1339F">
        <w:rPr>
          <w:rFonts w:ascii="Calibri" w:hAnsi="Calibri"/>
        </w:rPr>
        <w:t>The</w:t>
      </w:r>
      <w:r w:rsidR="00AA6BCF">
        <w:rPr>
          <w:rFonts w:ascii="Calibri" w:hAnsi="Calibri"/>
        </w:rPr>
        <w:t xml:space="preserve"> Audit Log</w:t>
      </w:r>
      <w:r w:rsidR="00F1339F">
        <w:rPr>
          <w:rFonts w:ascii="Calibri" w:hAnsi="Calibri"/>
        </w:rPr>
        <w:t xml:space="preserve"> tracks</w:t>
      </w:r>
      <w:r w:rsidR="006A6764">
        <w:rPr>
          <w:rFonts w:ascii="Calibri" w:hAnsi="Calibri"/>
        </w:rPr>
        <w:t xml:space="preserve"> and log</w:t>
      </w:r>
      <w:r w:rsidR="00F1339F">
        <w:rPr>
          <w:rFonts w:ascii="Calibri" w:hAnsi="Calibri"/>
        </w:rPr>
        <w:t>s</w:t>
      </w:r>
      <w:r w:rsidR="006A6764">
        <w:rPr>
          <w:rFonts w:ascii="Calibri" w:hAnsi="Calibri"/>
        </w:rPr>
        <w:t xml:space="preserve"> all actions performed on the structure, including a date &amp; time stamp for audit purposes.</w:t>
      </w:r>
    </w:p>
    <w:p w14:paraId="67F24B10" w14:textId="77777777" w:rsidR="00CB304A" w:rsidRDefault="00CB304A" w:rsidP="006F3C36">
      <w:pPr>
        <w:keepNext/>
        <w:ind w:left="720"/>
        <w:jc w:val="center"/>
      </w:pPr>
      <w:r>
        <w:rPr>
          <w:noProof/>
        </w:rPr>
        <w:drawing>
          <wp:inline distT="0" distB="0" distL="0" distR="0" wp14:anchorId="19E19B00" wp14:editId="7F04083E">
            <wp:extent cx="1428750" cy="2445598"/>
            <wp:effectExtent l="19050" t="19050" r="19050" b="120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323" t="20242"/>
                    <a:stretch/>
                  </pic:blipFill>
                  <pic:spPr bwMode="auto">
                    <a:xfrm>
                      <a:off x="0" y="0"/>
                      <a:ext cx="1491245" cy="255257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5369AC0" w14:textId="77777777" w:rsidR="00CB304A" w:rsidRDefault="00CB304A" w:rsidP="00100CCA">
      <w:pPr>
        <w:pStyle w:val="Caption"/>
      </w:pPr>
    </w:p>
    <w:p w14:paraId="2ADB8DD8" w14:textId="77777777" w:rsidR="00411CF4" w:rsidRDefault="00411CF4" w:rsidP="003B5C6F">
      <w:pPr>
        <w:pStyle w:val="Heading1"/>
      </w:pPr>
      <w:bookmarkStart w:id="16" w:name="_Toc47509928"/>
      <w:r>
        <w:t>Create a Review List</w:t>
      </w:r>
      <w:bookmarkEnd w:id="16"/>
    </w:p>
    <w:p w14:paraId="43DD65FE" w14:textId="10967817" w:rsidR="00411CF4" w:rsidRDefault="00411CF4" w:rsidP="00411CF4">
      <w:pPr>
        <w:rPr>
          <w:rFonts w:ascii="Calibri" w:hAnsi="Calibri"/>
        </w:rPr>
      </w:pPr>
      <w:r w:rsidRPr="00411CF4">
        <w:rPr>
          <w:rFonts w:ascii="Calibri" w:hAnsi="Calibri"/>
        </w:rPr>
        <w:t>Program Managers</w:t>
      </w:r>
      <w:r>
        <w:rPr>
          <w:rFonts w:ascii="Calibri" w:hAnsi="Calibri"/>
        </w:rPr>
        <w:t xml:space="preserve"> </w:t>
      </w:r>
      <w:r w:rsidR="00D92CF6">
        <w:rPr>
          <w:rFonts w:ascii="Calibri" w:hAnsi="Calibri"/>
        </w:rPr>
        <w:t>can</w:t>
      </w:r>
      <w:r>
        <w:rPr>
          <w:rFonts w:ascii="Calibri" w:hAnsi="Calibri"/>
        </w:rPr>
        <w:t xml:space="preserve"> create a Review List of inspections to review and approve. From the BIS menu, select the Review option (BIS </w:t>
      </w:r>
      <w:r w:rsidR="00854D44">
        <w:rPr>
          <w:rFonts w:ascii="Calibri" w:hAnsi="Calibri"/>
        </w:rPr>
        <w:t>&gt;</w:t>
      </w:r>
      <w:r>
        <w:rPr>
          <w:rFonts w:ascii="Calibri" w:hAnsi="Calibri"/>
        </w:rPr>
        <w:t xml:space="preserve"> Assignment).</w:t>
      </w:r>
    </w:p>
    <w:p w14:paraId="34D4A5DA" w14:textId="77777777" w:rsidR="00FF73D9" w:rsidRDefault="00411CF4" w:rsidP="00411CF4">
      <w:pPr>
        <w:rPr>
          <w:rFonts w:ascii="Calibri" w:hAnsi="Calibri"/>
        </w:rPr>
      </w:pPr>
      <w:r>
        <w:rPr>
          <w:rFonts w:ascii="Calibri" w:hAnsi="Calibri"/>
        </w:rPr>
        <w:t xml:space="preserve">In the </w:t>
      </w:r>
      <w:r w:rsidRPr="00E17637">
        <w:rPr>
          <w:rFonts w:ascii="Calibri" w:hAnsi="Calibri"/>
          <w:i/>
        </w:rPr>
        <w:t>Search Criteria</w:t>
      </w:r>
      <w:r>
        <w:rPr>
          <w:rFonts w:ascii="Calibri" w:hAnsi="Calibri"/>
        </w:rPr>
        <w:t xml:space="preserve"> section, search by </w:t>
      </w:r>
      <w:r w:rsidRPr="00F52CCA">
        <w:rPr>
          <w:rFonts w:ascii="Calibri" w:hAnsi="Calibri"/>
        </w:rPr>
        <w:t xml:space="preserve">the </w:t>
      </w:r>
      <w:r>
        <w:rPr>
          <w:rFonts w:ascii="Calibri" w:hAnsi="Calibri"/>
          <w:b/>
        </w:rPr>
        <w:t>Maintenance Source</w:t>
      </w:r>
      <w:r>
        <w:rPr>
          <w:rFonts w:ascii="Calibri" w:hAnsi="Calibri"/>
        </w:rPr>
        <w:t xml:space="preserve"> of the structure in question.</w:t>
      </w:r>
      <w:r w:rsidR="00FF73D9">
        <w:rPr>
          <w:rFonts w:ascii="Calibri" w:hAnsi="Calibri"/>
        </w:rPr>
        <w:t xml:space="preserve"> </w:t>
      </w:r>
    </w:p>
    <w:p w14:paraId="5CEB66D3" w14:textId="77777777" w:rsidR="00FF73D9" w:rsidRPr="00FF73D9" w:rsidRDefault="00FF73D9" w:rsidP="00FF73D9">
      <w:pPr>
        <w:rPr>
          <w:rFonts w:ascii="Calibri" w:hAnsi="Calibri"/>
        </w:rPr>
      </w:pPr>
      <w:r w:rsidRPr="00FF73D9">
        <w:rPr>
          <w:rFonts w:ascii="Calibri" w:hAnsi="Calibri"/>
        </w:rPr>
        <w:t>Optional search parameters include Inspection Route, Team Section and Team Sub-Section. The search parameters for Team Section and Team Sub-Section will return results if the number is found in either the On or Under data.</w:t>
      </w:r>
    </w:p>
    <w:p w14:paraId="501FDB86" w14:textId="2C8D36C6" w:rsidR="00411CF4" w:rsidRDefault="00FF73D9" w:rsidP="00411CF4">
      <w:pPr>
        <w:keepNext/>
        <w:jc w:val="center"/>
      </w:pPr>
      <w:r>
        <w:rPr>
          <w:noProof/>
        </w:rPr>
        <w:drawing>
          <wp:inline distT="0" distB="0" distL="0" distR="0" wp14:anchorId="407B20B2" wp14:editId="5FF58FE4">
            <wp:extent cx="5943600" cy="30791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79115"/>
                    </a:xfrm>
                    <a:prstGeom prst="rect">
                      <a:avLst/>
                    </a:prstGeom>
                  </pic:spPr>
                </pic:pic>
              </a:graphicData>
            </a:graphic>
          </wp:inline>
        </w:drawing>
      </w:r>
    </w:p>
    <w:p w14:paraId="71359079" w14:textId="6189B14C" w:rsidR="00411CF4" w:rsidRDefault="00411CF4" w:rsidP="00411CF4">
      <w:pPr>
        <w:pStyle w:val="ListParagraph"/>
        <w:numPr>
          <w:ilvl w:val="0"/>
          <w:numId w:val="33"/>
        </w:numPr>
        <w:rPr>
          <w:rFonts w:ascii="Calibri" w:hAnsi="Calibri"/>
        </w:rPr>
      </w:pPr>
      <w:r w:rsidRPr="00B710D3">
        <w:rPr>
          <w:rFonts w:ascii="Calibri" w:hAnsi="Calibri"/>
        </w:rPr>
        <w:t xml:space="preserve">To search by </w:t>
      </w:r>
      <w:r w:rsidRPr="00EC0048">
        <w:rPr>
          <w:rFonts w:ascii="Calibri" w:hAnsi="Calibri"/>
          <w:b/>
        </w:rPr>
        <w:t>Maintenance Source</w:t>
      </w:r>
      <w:r w:rsidRPr="00B710D3">
        <w:rPr>
          <w:rFonts w:ascii="Calibri" w:hAnsi="Calibri"/>
        </w:rPr>
        <w:t xml:space="preserve">, </w:t>
      </w:r>
      <w:r>
        <w:rPr>
          <w:rFonts w:ascii="Calibri" w:hAnsi="Calibri"/>
        </w:rPr>
        <w:t>select the maintenance type, select the applicable county/district/municipality</w:t>
      </w:r>
      <w:r w:rsidRPr="00B710D3">
        <w:rPr>
          <w:rFonts w:ascii="Calibri" w:hAnsi="Calibri"/>
        </w:rPr>
        <w:t>, then click Search.</w:t>
      </w:r>
    </w:p>
    <w:p w14:paraId="30988C9D" w14:textId="1C52C349" w:rsidR="0087186F" w:rsidRPr="0087186F" w:rsidRDefault="0087186F" w:rsidP="0087186F">
      <w:pPr>
        <w:ind w:left="1080"/>
        <w:rPr>
          <w:rFonts w:ascii="Calibri" w:hAnsi="Calibri"/>
        </w:rPr>
      </w:pPr>
      <w:r w:rsidRPr="0087186F">
        <w:rPr>
          <w:rFonts w:ascii="Calibri" w:hAnsi="Calibri"/>
        </w:rPr>
        <w:t xml:space="preserve">Note - </w:t>
      </w:r>
      <w:r>
        <w:t>Maintenance Source filters what is in the drop down next to it. What you pick in the second drop down will then filter structures based on Maintenance Responsibility (21A and 21B) and Reporting Agency (22A).</w:t>
      </w:r>
    </w:p>
    <w:p w14:paraId="2EF46845" w14:textId="77777777" w:rsidR="00411CF4" w:rsidRDefault="00411CF4" w:rsidP="00411CF4">
      <w:pPr>
        <w:pStyle w:val="ListParagraph"/>
        <w:numPr>
          <w:ilvl w:val="0"/>
          <w:numId w:val="33"/>
        </w:numPr>
        <w:rPr>
          <w:rFonts w:ascii="Calibri" w:hAnsi="Calibri"/>
        </w:rPr>
      </w:pPr>
      <w:r w:rsidRPr="00B710D3">
        <w:rPr>
          <w:rFonts w:ascii="Calibri" w:hAnsi="Calibri"/>
        </w:rPr>
        <w:t xml:space="preserve">To search by </w:t>
      </w:r>
      <w:r w:rsidRPr="00FF73D9">
        <w:rPr>
          <w:rFonts w:ascii="Calibri" w:hAnsi="Calibri"/>
          <w:bCs/>
        </w:rPr>
        <w:t>Inspector’s Name,</w:t>
      </w:r>
      <w:r w:rsidRPr="00B710D3">
        <w:rPr>
          <w:rFonts w:ascii="Calibri" w:hAnsi="Calibri"/>
        </w:rPr>
        <w:t xml:space="preserve"> </w:t>
      </w:r>
      <w:r>
        <w:rPr>
          <w:rFonts w:ascii="Calibri" w:hAnsi="Calibri"/>
        </w:rPr>
        <w:t>click</w:t>
      </w:r>
      <w:r w:rsidRPr="00B710D3">
        <w:rPr>
          <w:rFonts w:ascii="Calibri" w:hAnsi="Calibri"/>
        </w:rPr>
        <w:t xml:space="preserve"> the </w:t>
      </w:r>
      <w:r>
        <w:rPr>
          <w:rFonts w:ascii="Calibri" w:hAnsi="Calibri"/>
        </w:rPr>
        <w:t xml:space="preserve">dropdown menu for </w:t>
      </w:r>
      <w:r w:rsidRPr="00B710D3">
        <w:rPr>
          <w:rFonts w:ascii="Calibri" w:hAnsi="Calibri"/>
        </w:rPr>
        <w:t>“</w:t>
      </w:r>
      <w:r w:rsidRPr="00FF73D9">
        <w:rPr>
          <w:rFonts w:ascii="Calibri" w:hAnsi="Calibri"/>
          <w:b/>
          <w:bCs/>
        </w:rPr>
        <w:t>Assigned To</w:t>
      </w:r>
      <w:r w:rsidRPr="00B710D3">
        <w:rPr>
          <w:rFonts w:ascii="Calibri" w:hAnsi="Calibri"/>
        </w:rPr>
        <w:t>”</w:t>
      </w:r>
      <w:r>
        <w:rPr>
          <w:rFonts w:ascii="Calibri" w:hAnsi="Calibri"/>
        </w:rPr>
        <w:t>, select the name of</w:t>
      </w:r>
      <w:r w:rsidRPr="00B710D3">
        <w:rPr>
          <w:rFonts w:ascii="Calibri" w:hAnsi="Calibri"/>
        </w:rPr>
        <w:t xml:space="preserve"> the </w:t>
      </w:r>
      <w:r>
        <w:rPr>
          <w:rFonts w:ascii="Calibri" w:hAnsi="Calibri"/>
        </w:rPr>
        <w:t>I</w:t>
      </w:r>
      <w:r w:rsidRPr="00B710D3">
        <w:rPr>
          <w:rFonts w:ascii="Calibri" w:hAnsi="Calibri"/>
        </w:rPr>
        <w:t>nspect</w:t>
      </w:r>
      <w:r>
        <w:rPr>
          <w:rFonts w:ascii="Calibri" w:hAnsi="Calibri"/>
        </w:rPr>
        <w:t>or</w:t>
      </w:r>
      <w:r w:rsidRPr="00B710D3">
        <w:rPr>
          <w:rFonts w:ascii="Calibri" w:hAnsi="Calibri"/>
        </w:rPr>
        <w:t>, then click Search.</w:t>
      </w:r>
    </w:p>
    <w:p w14:paraId="4955BA5E" w14:textId="77777777" w:rsidR="00251E72" w:rsidRDefault="00822A49" w:rsidP="00251E72">
      <w:pPr>
        <w:pStyle w:val="ListParagraph"/>
        <w:numPr>
          <w:ilvl w:val="0"/>
          <w:numId w:val="33"/>
        </w:numPr>
      </w:pPr>
      <w:r>
        <w:rPr>
          <w:noProof/>
        </w:rPr>
        <mc:AlternateContent>
          <mc:Choice Requires="wps">
            <w:drawing>
              <wp:anchor distT="0" distB="0" distL="114300" distR="114300" simplePos="0" relativeHeight="251727872" behindDoc="0" locked="0" layoutInCell="1" allowOverlap="1" wp14:anchorId="33B59778" wp14:editId="58809BC0">
                <wp:simplePos x="0" y="0"/>
                <wp:positionH relativeFrom="column">
                  <wp:posOffset>5029200</wp:posOffset>
                </wp:positionH>
                <wp:positionV relativeFrom="paragraph">
                  <wp:posOffset>213360</wp:posOffset>
                </wp:positionV>
                <wp:extent cx="314325" cy="45719"/>
                <wp:effectExtent l="57150" t="76200" r="9525" b="126365"/>
                <wp:wrapNone/>
                <wp:docPr id="41" name="Straight Arrow Connector 41"/>
                <wp:cNvGraphicFramePr/>
                <a:graphic xmlns:a="http://schemas.openxmlformats.org/drawingml/2006/main">
                  <a:graphicData uri="http://schemas.microsoft.com/office/word/2010/wordprocessingShape">
                    <wps:wsp>
                      <wps:cNvCnPr/>
                      <wps:spPr>
                        <a:xfrm>
                          <a:off x="0" y="0"/>
                          <a:ext cx="314325"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CBC4F" id="Straight Arrow Connector 41" o:spid="_x0000_s1026" type="#_x0000_t32" style="position:absolute;margin-left:396pt;margin-top:16.8pt;width:24.7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" strokecolor="#c0504d [3205]" strokeweight="3pt">
                <v:stroke endarrow="block"/>
                <v:shadow on="t" color="black" opacity="22937f" origin=",.5" offset="0,.63889mm"/>
              </v:shape>
            </w:pict>
          </mc:Fallback>
        </mc:AlternateContent>
      </w:r>
      <w:r w:rsidR="00302326">
        <w:rPr>
          <w:noProof/>
        </w:rPr>
        <w:drawing>
          <wp:anchor distT="0" distB="0" distL="114300" distR="114300" simplePos="0" relativeHeight="251726848" behindDoc="1" locked="0" layoutInCell="1" allowOverlap="1" wp14:anchorId="58E407B0" wp14:editId="3F07DD34">
            <wp:simplePos x="0" y="0"/>
            <wp:positionH relativeFrom="column">
              <wp:posOffset>5429250</wp:posOffset>
            </wp:positionH>
            <wp:positionV relativeFrom="paragraph">
              <wp:posOffset>66675</wp:posOffset>
            </wp:positionV>
            <wp:extent cx="266700" cy="285750"/>
            <wp:effectExtent l="19050" t="19050" r="19050" b="19050"/>
            <wp:wrapTight wrapText="bothSides">
              <wp:wrapPolygon edited="0">
                <wp:start x="-1543" y="-1440"/>
                <wp:lineTo x="-1543" y="21600"/>
                <wp:lineTo x="21600" y="21600"/>
                <wp:lineTo x="21600" y="-1440"/>
                <wp:lineTo x="-1543" y="-144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6700" cy="285750"/>
                    </a:xfrm>
                    <a:prstGeom prst="rect">
                      <a:avLst/>
                    </a:prstGeom>
                    <a:ln>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00251E72">
        <w:t xml:space="preserve">Once the search results are displayed, click the </w:t>
      </w:r>
      <w:r>
        <w:t xml:space="preserve">top </w:t>
      </w:r>
      <w:r w:rsidR="00251E72">
        <w:t xml:space="preserve">right menu option (“hamburger” button) </w:t>
      </w:r>
    </w:p>
    <w:p w14:paraId="78DB8DAC" w14:textId="77777777" w:rsidR="00251E72" w:rsidRDefault="00822A49" w:rsidP="00251E72">
      <w:pPr>
        <w:pStyle w:val="ListParagraph"/>
        <w:numPr>
          <w:ilvl w:val="0"/>
          <w:numId w:val="33"/>
        </w:numPr>
      </w:pPr>
      <w:r>
        <w:t>Mark the checkbox in the result grid of the inspections and work items to review. As items are checked, the counter in the review list changes:</w:t>
      </w:r>
    </w:p>
    <w:p w14:paraId="19D70469" w14:textId="77777777" w:rsidR="00822A49" w:rsidRDefault="00822A49" w:rsidP="00822A49"/>
    <w:p w14:paraId="68D0EC9C" w14:textId="77777777" w:rsidR="00822A49" w:rsidRDefault="00822A49" w:rsidP="00822A49"/>
    <w:p w14:paraId="32120CEA" w14:textId="0BC183A2" w:rsidR="00822A49" w:rsidRDefault="001F63C6" w:rsidP="00822A49">
      <w:r>
        <w:rPr>
          <w:noProof/>
        </w:rPr>
        <mc:AlternateContent>
          <mc:Choice Requires="wps">
            <w:drawing>
              <wp:anchor distT="0" distB="0" distL="114300" distR="114300" simplePos="0" relativeHeight="251744256" behindDoc="0" locked="0" layoutInCell="1" allowOverlap="1" wp14:anchorId="2BBDEDCE" wp14:editId="710EBD28">
                <wp:simplePos x="0" y="0"/>
                <wp:positionH relativeFrom="column">
                  <wp:posOffset>5162550</wp:posOffset>
                </wp:positionH>
                <wp:positionV relativeFrom="paragraph">
                  <wp:posOffset>-103505</wp:posOffset>
                </wp:positionV>
                <wp:extent cx="381000" cy="323850"/>
                <wp:effectExtent l="0" t="0" r="19050" b="12065"/>
                <wp:wrapNone/>
                <wp:docPr id="75" name="Oval 75"/>
                <wp:cNvGraphicFramePr/>
                <a:graphic xmlns:a="http://schemas.openxmlformats.org/drawingml/2006/main">
                  <a:graphicData uri="http://schemas.microsoft.com/office/word/2010/wordprocessingShape">
                    <wps:wsp>
                      <wps:cNvSpPr/>
                      <wps:spPr>
                        <a:xfrm>
                          <a:off x="0" y="0"/>
                          <a:ext cx="3810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F87581E" id="Oval 75" o:spid="_x0000_s1026" style="position:absolute;margin-left:406.5pt;margin-top:-8.15pt;width:30pt;height:25.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" filled="f" strokecolor="red" strokeweight="2pt"/>
            </w:pict>
          </mc:Fallback>
        </mc:AlternateContent>
      </w:r>
      <w:r>
        <w:rPr>
          <w:noProof/>
        </w:rPr>
        <w:drawing>
          <wp:inline distT="0" distB="0" distL="0" distR="0" wp14:anchorId="10B9B9BF" wp14:editId="2F2FFA7C">
            <wp:extent cx="5943600" cy="30651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065145"/>
                    </a:xfrm>
                    <a:prstGeom prst="rect">
                      <a:avLst/>
                    </a:prstGeom>
                  </pic:spPr>
                </pic:pic>
              </a:graphicData>
            </a:graphic>
          </wp:inline>
        </w:drawing>
      </w:r>
    </w:p>
    <w:p w14:paraId="053810CA" w14:textId="271EB226" w:rsidR="00822A49" w:rsidRDefault="00822A49" w:rsidP="00822A49"/>
    <w:p w14:paraId="52E8CFFA" w14:textId="77777777" w:rsidR="00DF150F" w:rsidRDefault="00DF150F" w:rsidP="00DF150F"/>
    <w:p w14:paraId="487F854F" w14:textId="77777777" w:rsidR="00822A49" w:rsidRDefault="00822A49" w:rsidP="00822A49">
      <w:pPr>
        <w:pStyle w:val="ListParagraph"/>
        <w:numPr>
          <w:ilvl w:val="0"/>
          <w:numId w:val="33"/>
        </w:numPr>
      </w:pPr>
      <w:r>
        <w:t xml:space="preserve">To begin reviewing inspections and work items in the queue, click the </w:t>
      </w:r>
      <w:r w:rsidR="00302326">
        <w:t xml:space="preserve">forward arrow. The first item is loaded in the window for review and approval. </w:t>
      </w:r>
    </w:p>
    <w:p w14:paraId="5F29F938" w14:textId="3100E6ED" w:rsidR="00302326" w:rsidRDefault="00302326" w:rsidP="00822A49">
      <w:pPr>
        <w:pStyle w:val="ListParagraph"/>
        <w:numPr>
          <w:ilvl w:val="0"/>
          <w:numId w:val="33"/>
        </w:numPr>
      </w:pPr>
      <w:r>
        <w:t>Navigate through the review list by clicking the forward and back arrows. Items can be approved  as reviewed or held in the queue until a later date.</w:t>
      </w:r>
    </w:p>
    <w:p w14:paraId="684ACB28" w14:textId="71D0DA26" w:rsidR="00302326" w:rsidRDefault="00302326" w:rsidP="00302326">
      <w:r>
        <w:t xml:space="preserve">While working in a Review list, if </w:t>
      </w:r>
      <w:r w:rsidR="00BD17AA">
        <w:t>you</w:t>
      </w:r>
      <w:r>
        <w:t xml:space="preserve"> navigate to another screen,</w:t>
      </w:r>
      <w:r w:rsidR="00F97EA5">
        <w:t xml:space="preserve"> you may return to</w:t>
      </w:r>
      <w:r>
        <w:t xml:space="preserve"> the queued items by clicking on the ‘Resume’ button </w:t>
      </w:r>
      <w:r w:rsidR="00F97EA5">
        <w:t>(</w:t>
      </w:r>
      <w:r>
        <w:t>that replaces the numbering of the queued items</w:t>
      </w:r>
      <w:r w:rsidR="00F97EA5">
        <w:t>)</w:t>
      </w:r>
      <w:r>
        <w:t>:</w:t>
      </w:r>
    </w:p>
    <w:p w14:paraId="1860BA5D" w14:textId="77777777" w:rsidR="00302326" w:rsidRDefault="00302326" w:rsidP="006F3C36">
      <w:pPr>
        <w:jc w:val="center"/>
      </w:pPr>
      <w:r>
        <w:rPr>
          <w:noProof/>
        </w:rPr>
        <w:drawing>
          <wp:inline distT="0" distB="0" distL="0" distR="0" wp14:anchorId="648A78BC" wp14:editId="2F46A209">
            <wp:extent cx="1771650" cy="43307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16127"/>
                    <a:stretch/>
                  </pic:blipFill>
                  <pic:spPr bwMode="auto">
                    <a:xfrm>
                      <a:off x="0" y="0"/>
                      <a:ext cx="1791425" cy="437904"/>
                    </a:xfrm>
                    <a:prstGeom prst="rect">
                      <a:avLst/>
                    </a:prstGeom>
                    <a:ln>
                      <a:noFill/>
                    </a:ln>
                    <a:extLst>
                      <a:ext uri="{53640926-AAD7-44D8-BBD7-CCE9431645EC}">
                        <a14:shadowObscured xmlns:a14="http://schemas.microsoft.com/office/drawing/2010/main"/>
                      </a:ext>
                    </a:extLst>
                  </pic:spPr>
                </pic:pic>
              </a:graphicData>
            </a:graphic>
          </wp:inline>
        </w:drawing>
      </w:r>
    </w:p>
    <w:p w14:paraId="51DA4CCA" w14:textId="77777777" w:rsidR="00302326" w:rsidRDefault="00302326" w:rsidP="00302326"/>
    <w:p w14:paraId="3EC0B467" w14:textId="77777777" w:rsidR="003326D0" w:rsidRDefault="003326D0" w:rsidP="003326D0">
      <w:pPr>
        <w:spacing w:after="0" w:line="240" w:lineRule="auto"/>
        <w:rPr>
          <w:rFonts w:ascii="Segoe UI" w:eastAsia="Times New Roman" w:hAnsi="Segoe UI" w:cs="Segoe UI"/>
          <w:color w:val="000000"/>
          <w:sz w:val="21"/>
          <w:szCs w:val="21"/>
          <w:shd w:val="clear" w:color="auto" w:fill="FFFFFF"/>
        </w:rPr>
      </w:pPr>
      <w:r w:rsidRPr="003326D0">
        <w:rPr>
          <w:rFonts w:ascii="Segoe UI" w:eastAsia="Times New Roman" w:hAnsi="Segoe UI" w:cs="Segoe UI"/>
          <w:color w:val="000000"/>
          <w:sz w:val="21"/>
          <w:szCs w:val="21"/>
          <w:shd w:val="clear" w:color="auto" w:fill="FFFFFF"/>
        </w:rPr>
        <w:t>If t</w:t>
      </w:r>
      <w:r w:rsidR="00147A6C">
        <w:rPr>
          <w:rFonts w:ascii="Segoe UI" w:eastAsia="Times New Roman" w:hAnsi="Segoe UI" w:cs="Segoe UI"/>
          <w:color w:val="000000"/>
          <w:sz w:val="21"/>
          <w:szCs w:val="21"/>
          <w:shd w:val="clear" w:color="auto" w:fill="FFFFFF"/>
        </w:rPr>
        <w:t xml:space="preserve">he ‘Unassign’ option is </w:t>
      </w:r>
      <w:r w:rsidRPr="003326D0">
        <w:rPr>
          <w:rFonts w:ascii="Segoe UI" w:eastAsia="Times New Roman" w:hAnsi="Segoe UI" w:cs="Segoe UI"/>
          <w:color w:val="000000"/>
          <w:sz w:val="21"/>
          <w:szCs w:val="21"/>
          <w:shd w:val="clear" w:color="auto" w:fill="FFFFFF"/>
        </w:rPr>
        <w:t xml:space="preserve">enabled, and no other inspection for that </w:t>
      </w:r>
      <w:r w:rsidR="00147A6C" w:rsidRPr="003326D0">
        <w:rPr>
          <w:rFonts w:ascii="Segoe UI" w:eastAsia="Times New Roman" w:hAnsi="Segoe UI" w:cs="Segoe UI"/>
          <w:color w:val="000000"/>
          <w:sz w:val="21"/>
          <w:szCs w:val="21"/>
          <w:shd w:val="clear" w:color="auto" w:fill="FFFFFF"/>
        </w:rPr>
        <w:t>structure</w:t>
      </w:r>
      <w:r w:rsidRPr="003326D0">
        <w:rPr>
          <w:rFonts w:ascii="Segoe UI" w:eastAsia="Times New Roman" w:hAnsi="Segoe UI" w:cs="Segoe UI"/>
          <w:color w:val="000000"/>
          <w:sz w:val="21"/>
          <w:szCs w:val="21"/>
          <w:shd w:val="clear" w:color="auto" w:fill="FFFFFF"/>
        </w:rPr>
        <w:t xml:space="preserve"> is due within 90 days, then</w:t>
      </w:r>
      <w:r w:rsidR="00147A6C">
        <w:rPr>
          <w:rFonts w:ascii="Segoe UI" w:eastAsia="Times New Roman" w:hAnsi="Segoe UI" w:cs="Segoe UI"/>
          <w:color w:val="000000"/>
          <w:sz w:val="21"/>
          <w:szCs w:val="21"/>
          <w:shd w:val="clear" w:color="auto" w:fill="FFFFFF"/>
        </w:rPr>
        <w:t xml:space="preserve"> the inspector is automatically unassigned from that structure once the inspection is approved.</w:t>
      </w:r>
    </w:p>
    <w:p w14:paraId="01D5B727" w14:textId="77777777" w:rsidR="00147A6C" w:rsidRDefault="00147A6C" w:rsidP="003326D0">
      <w:pPr>
        <w:spacing w:after="0" w:line="240" w:lineRule="auto"/>
        <w:rPr>
          <w:rFonts w:ascii="Segoe UI" w:eastAsia="Times New Roman" w:hAnsi="Segoe UI" w:cs="Segoe UI"/>
          <w:color w:val="000000"/>
          <w:sz w:val="21"/>
          <w:szCs w:val="21"/>
          <w:shd w:val="clear" w:color="auto" w:fill="FFFFFF"/>
        </w:rPr>
      </w:pPr>
    </w:p>
    <w:p w14:paraId="7EDFFD93" w14:textId="1931AEAC" w:rsidR="00147A6C" w:rsidRDefault="006F3C36" w:rsidP="003326D0">
      <w:pPr>
        <w:spacing w:after="0" w:line="240" w:lineRule="auto"/>
        <w:rPr>
          <w:rFonts w:ascii="Segoe UI" w:eastAsia="Times New Roman" w:hAnsi="Segoe UI" w:cs="Segoe UI"/>
          <w:color w:val="000000"/>
          <w:sz w:val="21"/>
          <w:szCs w:val="21"/>
          <w:shd w:val="clear" w:color="auto" w:fill="FFFFFF"/>
        </w:rPr>
      </w:pPr>
      <w:r>
        <w:rPr>
          <w:noProof/>
        </w:rPr>
        <w:drawing>
          <wp:anchor distT="0" distB="0" distL="114300" distR="114300" simplePos="0" relativeHeight="251735040" behindDoc="0" locked="0" layoutInCell="1" allowOverlap="1" wp14:anchorId="1472F4D5" wp14:editId="63D69BD9">
            <wp:simplePos x="0" y="0"/>
            <wp:positionH relativeFrom="column">
              <wp:posOffset>1912034</wp:posOffset>
            </wp:positionH>
            <wp:positionV relativeFrom="paragraph">
              <wp:posOffset>137160</wp:posOffset>
            </wp:positionV>
            <wp:extent cx="1947672" cy="356616"/>
            <wp:effectExtent l="0" t="0" r="0" b="571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947672" cy="356616"/>
                    </a:xfrm>
                    <a:prstGeom prst="rect">
                      <a:avLst/>
                    </a:prstGeom>
                  </pic:spPr>
                </pic:pic>
              </a:graphicData>
            </a:graphic>
            <wp14:sizeRelH relativeFrom="margin">
              <wp14:pctWidth>0</wp14:pctWidth>
            </wp14:sizeRelH>
            <wp14:sizeRelV relativeFrom="margin">
              <wp14:pctHeight>0</wp14:pctHeight>
            </wp14:sizeRelV>
          </wp:anchor>
        </w:drawing>
      </w:r>
      <w:r w:rsidR="009271FE">
        <w:rPr>
          <w:noProof/>
        </w:rPr>
        <mc:AlternateContent>
          <mc:Choice Requires="wps">
            <w:drawing>
              <wp:anchor distT="0" distB="0" distL="114300" distR="114300" simplePos="0" relativeHeight="251742208" behindDoc="0" locked="0" layoutInCell="1" allowOverlap="1" wp14:anchorId="43C2EFA9" wp14:editId="6484C73D">
                <wp:simplePos x="0" y="0"/>
                <wp:positionH relativeFrom="column">
                  <wp:posOffset>3157220</wp:posOffset>
                </wp:positionH>
                <wp:positionV relativeFrom="paragraph">
                  <wp:posOffset>177165</wp:posOffset>
                </wp:positionV>
                <wp:extent cx="381000" cy="323850"/>
                <wp:effectExtent l="0" t="0" r="19050" b="19050"/>
                <wp:wrapNone/>
                <wp:docPr id="72" name="Oval 72"/>
                <wp:cNvGraphicFramePr/>
                <a:graphic xmlns:a="http://schemas.openxmlformats.org/drawingml/2006/main">
                  <a:graphicData uri="http://schemas.microsoft.com/office/word/2010/wordprocessingShape">
                    <wps:wsp>
                      <wps:cNvSpPr/>
                      <wps:spPr>
                        <a:xfrm>
                          <a:off x="0" y="0"/>
                          <a:ext cx="3810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9EE58A" id="Oval 72" o:spid="_x0000_s1026" style="position:absolute;margin-left:248.6pt;margin-top:13.95pt;width:30pt;height:25.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" filled="f" strokecolor="red" strokeweight="2pt"/>
            </w:pict>
          </mc:Fallback>
        </mc:AlternateContent>
      </w:r>
      <w:r>
        <w:rPr>
          <w:rFonts w:ascii="Segoe UI" w:eastAsia="Times New Roman" w:hAnsi="Segoe UI" w:cs="Segoe UI"/>
          <w:color w:val="000000"/>
          <w:sz w:val="21"/>
          <w:szCs w:val="21"/>
          <w:shd w:val="clear" w:color="auto" w:fill="FFFFFF"/>
        </w:rPr>
        <w:t xml:space="preserve">           </w:t>
      </w:r>
    </w:p>
    <w:p w14:paraId="720FE943" w14:textId="77777777" w:rsidR="00147A6C" w:rsidRPr="003326D0" w:rsidRDefault="00147A6C" w:rsidP="00147A6C">
      <w:pPr>
        <w:spacing w:after="0"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ab/>
      </w:r>
      <w:r>
        <w:rPr>
          <w:rFonts w:ascii="Segoe UI" w:eastAsia="Times New Roman" w:hAnsi="Segoe UI" w:cs="Segoe UI"/>
          <w:color w:val="000000"/>
          <w:sz w:val="21"/>
          <w:szCs w:val="21"/>
        </w:rPr>
        <w:tab/>
      </w:r>
      <w:r>
        <w:rPr>
          <w:rFonts w:ascii="Segoe UI" w:eastAsia="Times New Roman" w:hAnsi="Segoe UI" w:cs="Segoe UI"/>
          <w:color w:val="000000"/>
          <w:sz w:val="21"/>
          <w:szCs w:val="21"/>
        </w:rPr>
        <w:tab/>
      </w:r>
      <w:r>
        <w:rPr>
          <w:rFonts w:ascii="Segoe UI" w:eastAsia="Times New Roman" w:hAnsi="Segoe UI" w:cs="Segoe UI"/>
          <w:color w:val="000000"/>
          <w:sz w:val="21"/>
          <w:szCs w:val="21"/>
        </w:rPr>
        <w:tab/>
      </w:r>
    </w:p>
    <w:p w14:paraId="67749FA8" w14:textId="77777777" w:rsidR="007A5FCB" w:rsidRDefault="00147A6C" w:rsidP="00302326">
      <w:r>
        <w:t xml:space="preserve">                     </w:t>
      </w:r>
    </w:p>
    <w:p w14:paraId="001DD4AA" w14:textId="77777777" w:rsidR="007A5FCB" w:rsidRPr="00DF150F" w:rsidRDefault="007A5FCB" w:rsidP="00302326"/>
    <w:p w14:paraId="13742F10" w14:textId="77777777" w:rsidR="008A436E" w:rsidRPr="00DD47AD" w:rsidRDefault="008A436E" w:rsidP="003B5C6F">
      <w:pPr>
        <w:pStyle w:val="Heading1"/>
      </w:pPr>
      <w:bookmarkStart w:id="17" w:name="_Toc47509929"/>
      <w:r>
        <w:t>Create a Work Item</w:t>
      </w:r>
      <w:bookmarkEnd w:id="17"/>
    </w:p>
    <w:p w14:paraId="6B3E4038" w14:textId="7B3A31D7" w:rsidR="001F4E8A" w:rsidRDefault="008A436E" w:rsidP="008A436E">
      <w:pPr>
        <w:rPr>
          <w:rFonts w:ascii="Calibri" w:hAnsi="Calibri"/>
        </w:rPr>
      </w:pPr>
      <w:r>
        <w:rPr>
          <w:rFonts w:ascii="Calibri" w:hAnsi="Calibri"/>
        </w:rPr>
        <w:t xml:space="preserve">New </w:t>
      </w:r>
      <w:r w:rsidR="001F4E8A">
        <w:rPr>
          <w:rFonts w:ascii="Calibri" w:hAnsi="Calibri"/>
        </w:rPr>
        <w:t>work items</w:t>
      </w:r>
      <w:r>
        <w:rPr>
          <w:rFonts w:ascii="Calibri" w:hAnsi="Calibri"/>
        </w:rPr>
        <w:t xml:space="preserve"> can be created in the ISIS section, under the </w:t>
      </w:r>
      <w:r w:rsidR="001F4E8A">
        <w:rPr>
          <w:rFonts w:ascii="Calibri" w:hAnsi="Calibri"/>
        </w:rPr>
        <w:t>Work</w:t>
      </w:r>
      <w:r>
        <w:rPr>
          <w:rFonts w:ascii="Calibri" w:hAnsi="Calibri"/>
        </w:rPr>
        <w:t xml:space="preserve"> section (ISIS </w:t>
      </w:r>
      <w:r w:rsidR="00854D44">
        <w:rPr>
          <w:rFonts w:ascii="Calibri" w:hAnsi="Calibri"/>
        </w:rPr>
        <w:t xml:space="preserve">&gt; </w:t>
      </w:r>
      <w:r w:rsidR="001F4E8A">
        <w:rPr>
          <w:rFonts w:ascii="Calibri" w:hAnsi="Calibri"/>
        </w:rPr>
        <w:t>Work</w:t>
      </w:r>
      <w:r>
        <w:rPr>
          <w:rFonts w:ascii="Calibri" w:hAnsi="Calibri"/>
        </w:rPr>
        <w:t xml:space="preserve">).  To begin, either </w:t>
      </w:r>
      <w:r w:rsidRPr="00105C08">
        <w:rPr>
          <w:rFonts w:ascii="Calibri" w:hAnsi="Calibri"/>
          <w:i/>
        </w:rPr>
        <w:t>Open/Search</w:t>
      </w:r>
      <w:r>
        <w:rPr>
          <w:rFonts w:ascii="Calibri" w:hAnsi="Calibri"/>
        </w:rPr>
        <w:t xml:space="preserve"> for the specific structure.  Once </w:t>
      </w:r>
      <w:r w:rsidR="007E704F">
        <w:rPr>
          <w:rFonts w:ascii="Calibri" w:hAnsi="Calibri"/>
        </w:rPr>
        <w:t>you have</w:t>
      </w:r>
      <w:r>
        <w:rPr>
          <w:rFonts w:ascii="Calibri" w:hAnsi="Calibri"/>
        </w:rPr>
        <w:t xml:space="preserve"> found the structure, you can </w:t>
      </w:r>
      <w:r w:rsidR="001F4E8A">
        <w:rPr>
          <w:rFonts w:ascii="Calibri" w:hAnsi="Calibri"/>
        </w:rPr>
        <w:t xml:space="preserve">create a new work item </w:t>
      </w:r>
      <w:r>
        <w:rPr>
          <w:rFonts w:ascii="Calibri" w:hAnsi="Calibri"/>
        </w:rPr>
        <w:t xml:space="preserve">by </w:t>
      </w:r>
      <w:r w:rsidR="001F4E8A">
        <w:rPr>
          <w:rFonts w:ascii="Calibri" w:hAnsi="Calibri"/>
        </w:rPr>
        <w:t>clicking</w:t>
      </w:r>
      <w:r>
        <w:rPr>
          <w:rFonts w:ascii="Calibri" w:hAnsi="Calibri"/>
        </w:rPr>
        <w:t xml:space="preserve"> the “</w:t>
      </w:r>
      <w:r w:rsidR="001F4E8A">
        <w:rPr>
          <w:rFonts w:ascii="Calibri" w:hAnsi="Calibri"/>
        </w:rPr>
        <w:t>Add</w:t>
      </w:r>
      <w:r>
        <w:rPr>
          <w:rFonts w:ascii="Calibri" w:hAnsi="Calibri"/>
        </w:rPr>
        <w:t>”</w:t>
      </w:r>
      <w:r w:rsidR="004D0868">
        <w:rPr>
          <w:rFonts w:ascii="Calibri" w:hAnsi="Calibri"/>
        </w:rPr>
        <w:t xml:space="preserve"> button</w:t>
      </w:r>
      <w:r w:rsidR="001F4E8A">
        <w:rPr>
          <w:rFonts w:ascii="Calibri" w:hAnsi="Calibri"/>
        </w:rPr>
        <w:t>. Work item code and Description are mandatory fields which must be entered.</w:t>
      </w:r>
    </w:p>
    <w:p w14:paraId="4E329085" w14:textId="77777777" w:rsidR="008A436E" w:rsidRDefault="008A4412" w:rsidP="004763D8">
      <w:pPr>
        <w:keepNext/>
        <w:ind w:left="720"/>
      </w:pPr>
      <w:r>
        <w:rPr>
          <w:noProof/>
        </w:rPr>
        <mc:AlternateContent>
          <mc:Choice Requires="wps">
            <w:drawing>
              <wp:anchor distT="0" distB="0" distL="114300" distR="114300" simplePos="0" relativeHeight="251738112" behindDoc="0" locked="0" layoutInCell="1" allowOverlap="1" wp14:anchorId="116DA68C" wp14:editId="369AF1B2">
                <wp:simplePos x="0" y="0"/>
                <wp:positionH relativeFrom="column">
                  <wp:posOffset>1143000</wp:posOffset>
                </wp:positionH>
                <wp:positionV relativeFrom="paragraph">
                  <wp:posOffset>274955</wp:posOffset>
                </wp:positionV>
                <wp:extent cx="381000" cy="323850"/>
                <wp:effectExtent l="0" t="0" r="19050" b="19050"/>
                <wp:wrapNone/>
                <wp:docPr id="64" name="Oval 64"/>
                <wp:cNvGraphicFramePr/>
                <a:graphic xmlns:a="http://schemas.openxmlformats.org/drawingml/2006/main">
                  <a:graphicData uri="http://schemas.microsoft.com/office/word/2010/wordprocessingShape">
                    <wps:wsp>
                      <wps:cNvSpPr/>
                      <wps:spPr>
                        <a:xfrm>
                          <a:off x="0" y="0"/>
                          <a:ext cx="3810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D61950" id="Oval 64" o:spid="_x0000_s1026" style="position:absolute;margin-left:90pt;margin-top:21.65pt;width:30pt;height:25.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" filled="f" strokecolor="red" strokeweight="2pt"/>
            </w:pict>
          </mc:Fallback>
        </mc:AlternateContent>
      </w:r>
      <w:r w:rsidR="001F4E8A">
        <w:rPr>
          <w:noProof/>
        </w:rPr>
        <w:drawing>
          <wp:inline distT="0" distB="0" distL="0" distR="0" wp14:anchorId="71371347" wp14:editId="68EB6DEC">
            <wp:extent cx="5943600" cy="16802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680210"/>
                    </a:xfrm>
                    <a:prstGeom prst="rect">
                      <a:avLst/>
                    </a:prstGeom>
                  </pic:spPr>
                </pic:pic>
              </a:graphicData>
            </a:graphic>
          </wp:inline>
        </w:drawing>
      </w:r>
    </w:p>
    <w:p w14:paraId="04DF2B31" w14:textId="77777777" w:rsidR="00C40299" w:rsidRDefault="00C40299" w:rsidP="00C40299">
      <w:pPr>
        <w:rPr>
          <w:rFonts w:ascii="Calibri" w:hAnsi="Calibri"/>
        </w:rPr>
      </w:pPr>
      <w:r>
        <w:rPr>
          <w:rFonts w:ascii="Calibri" w:hAnsi="Calibri"/>
        </w:rPr>
        <w:t>Users may choose to update Priority, Assigned, Status and Quantity fields at any time.</w:t>
      </w:r>
    </w:p>
    <w:p w14:paraId="0088A75C" w14:textId="77777777" w:rsidR="009D3403" w:rsidRDefault="00A775DE" w:rsidP="00854D44">
      <w:pPr>
        <w:pStyle w:val="Heading2"/>
      </w:pPr>
      <w:bookmarkStart w:id="18" w:name="_Toc47509930"/>
      <w:r w:rsidRPr="00A775DE">
        <w:t>Email a work item</w:t>
      </w:r>
      <w:bookmarkEnd w:id="18"/>
    </w:p>
    <w:p w14:paraId="15891C83" w14:textId="45EC7A96" w:rsidR="00E647A4" w:rsidRPr="008A4412" w:rsidRDefault="00E647A4" w:rsidP="009D3403">
      <w:pPr>
        <w:rPr>
          <w:rFonts w:ascii="Calibri" w:hAnsi="Calibri"/>
          <w:bCs/>
        </w:rPr>
      </w:pPr>
      <w:r w:rsidRPr="008A4412">
        <w:rPr>
          <w:rFonts w:ascii="Calibri" w:hAnsi="Calibri"/>
          <w:bCs/>
        </w:rPr>
        <w:t xml:space="preserve">Users </w:t>
      </w:r>
      <w:r w:rsidR="00D92CF6">
        <w:rPr>
          <w:rFonts w:ascii="Calibri" w:hAnsi="Calibri"/>
          <w:bCs/>
        </w:rPr>
        <w:t>can</w:t>
      </w:r>
      <w:r w:rsidRPr="008A4412">
        <w:rPr>
          <w:rFonts w:ascii="Calibri" w:hAnsi="Calibri"/>
          <w:bCs/>
        </w:rPr>
        <w:t xml:space="preserve"> email details about a work item t</w:t>
      </w:r>
      <w:r w:rsidR="00FF3518">
        <w:rPr>
          <w:rFonts w:ascii="Calibri" w:hAnsi="Calibri"/>
          <w:bCs/>
        </w:rPr>
        <w:t>h</w:t>
      </w:r>
      <w:r w:rsidRPr="008A4412">
        <w:rPr>
          <w:rFonts w:ascii="Calibri" w:hAnsi="Calibri"/>
          <w:bCs/>
        </w:rPr>
        <w:t xml:space="preserve">rough BIS. </w:t>
      </w:r>
    </w:p>
    <w:p w14:paraId="481787E3" w14:textId="77777777" w:rsidR="00E647A4" w:rsidRPr="00E647A4" w:rsidRDefault="00E647A4" w:rsidP="00E647A4">
      <w:pPr>
        <w:pStyle w:val="ListParagraph"/>
        <w:numPr>
          <w:ilvl w:val="0"/>
          <w:numId w:val="38"/>
        </w:numPr>
        <w:rPr>
          <w:rFonts w:ascii="Calibri" w:hAnsi="Calibri"/>
          <w:bCs/>
        </w:rPr>
      </w:pPr>
      <w:r w:rsidRPr="00E647A4">
        <w:rPr>
          <w:rFonts w:ascii="Calibri" w:hAnsi="Calibri"/>
          <w:bCs/>
        </w:rPr>
        <w:t>Load a structure in BIS</w:t>
      </w:r>
    </w:p>
    <w:p w14:paraId="49C4DA95" w14:textId="77777777" w:rsidR="00E647A4" w:rsidRPr="00E647A4" w:rsidRDefault="00E647A4" w:rsidP="00E647A4">
      <w:pPr>
        <w:pStyle w:val="ListParagraph"/>
        <w:numPr>
          <w:ilvl w:val="0"/>
          <w:numId w:val="38"/>
        </w:numPr>
        <w:rPr>
          <w:rFonts w:ascii="Calibri" w:hAnsi="Calibri"/>
          <w:bCs/>
        </w:rPr>
      </w:pPr>
      <w:r w:rsidRPr="00E647A4">
        <w:rPr>
          <w:rFonts w:ascii="Calibri" w:hAnsi="Calibri"/>
          <w:bCs/>
        </w:rPr>
        <w:t>Go to ISIS &gt; Work to display the work items associated with the structure</w:t>
      </w:r>
    </w:p>
    <w:p w14:paraId="20025076" w14:textId="77777777" w:rsidR="00E647A4" w:rsidRDefault="00E647A4" w:rsidP="00E647A4">
      <w:pPr>
        <w:pStyle w:val="ListParagraph"/>
        <w:numPr>
          <w:ilvl w:val="0"/>
          <w:numId w:val="38"/>
        </w:numPr>
        <w:rPr>
          <w:rFonts w:ascii="Calibri" w:hAnsi="Calibri"/>
          <w:bCs/>
        </w:rPr>
      </w:pPr>
      <w:r w:rsidRPr="00E647A4">
        <w:rPr>
          <w:rFonts w:ascii="Calibri" w:hAnsi="Calibri"/>
          <w:bCs/>
        </w:rPr>
        <w:t>Click on the email icon on the right side of the work item header bar</w:t>
      </w:r>
    </w:p>
    <w:p w14:paraId="13D5798A" w14:textId="77777777" w:rsidR="008A4412" w:rsidRPr="008A4412" w:rsidRDefault="009271FE" w:rsidP="008A4412">
      <w:pPr>
        <w:rPr>
          <w:rFonts w:ascii="Calibri" w:hAnsi="Calibri"/>
          <w:bCs/>
        </w:rPr>
      </w:pPr>
      <w:r>
        <w:rPr>
          <w:noProof/>
        </w:rPr>
        <mc:AlternateContent>
          <mc:Choice Requires="wps">
            <w:drawing>
              <wp:anchor distT="0" distB="0" distL="114300" distR="114300" simplePos="0" relativeHeight="251740160" behindDoc="0" locked="0" layoutInCell="1" allowOverlap="1" wp14:anchorId="2AE4DC90" wp14:editId="28EE5462">
                <wp:simplePos x="0" y="0"/>
                <wp:positionH relativeFrom="column">
                  <wp:posOffset>5505449</wp:posOffset>
                </wp:positionH>
                <wp:positionV relativeFrom="paragraph">
                  <wp:posOffset>49530</wp:posOffset>
                </wp:positionV>
                <wp:extent cx="409575" cy="371475"/>
                <wp:effectExtent l="0" t="0" r="28575" b="28575"/>
                <wp:wrapNone/>
                <wp:docPr id="65" name="Oval 65"/>
                <wp:cNvGraphicFramePr/>
                <a:graphic xmlns:a="http://schemas.openxmlformats.org/drawingml/2006/main">
                  <a:graphicData uri="http://schemas.microsoft.com/office/word/2010/wordprocessingShape">
                    <wps:wsp>
                      <wps:cNvSpPr/>
                      <wps:spPr>
                        <a:xfrm>
                          <a:off x="0" y="0"/>
                          <a:ext cx="409575" cy="371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00E4D" id="Oval 65" o:spid="_x0000_s1026" style="position:absolute;margin-left:433.5pt;margin-top:3.9pt;width:32.25pt;height:2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" filled="f" strokecolor="red" strokeweight="2pt"/>
            </w:pict>
          </mc:Fallback>
        </mc:AlternateContent>
      </w:r>
      <w:r w:rsidR="008A4412">
        <w:rPr>
          <w:noProof/>
        </w:rPr>
        <w:drawing>
          <wp:inline distT="0" distB="0" distL="0" distR="0" wp14:anchorId="5A2805CC" wp14:editId="4C7346EA">
            <wp:extent cx="5943600" cy="4838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83870"/>
                    </a:xfrm>
                    <a:prstGeom prst="rect">
                      <a:avLst/>
                    </a:prstGeom>
                  </pic:spPr>
                </pic:pic>
              </a:graphicData>
            </a:graphic>
          </wp:inline>
        </w:drawing>
      </w:r>
    </w:p>
    <w:p w14:paraId="7FA45F39" w14:textId="77777777" w:rsidR="00E647A4" w:rsidRDefault="00E647A4" w:rsidP="00E647A4">
      <w:pPr>
        <w:pStyle w:val="ListParagraph"/>
        <w:numPr>
          <w:ilvl w:val="0"/>
          <w:numId w:val="38"/>
        </w:numPr>
        <w:rPr>
          <w:rFonts w:ascii="Calibri" w:hAnsi="Calibri"/>
          <w:bCs/>
        </w:rPr>
      </w:pPr>
      <w:r w:rsidRPr="00E647A4">
        <w:rPr>
          <w:rFonts w:ascii="Calibri" w:hAnsi="Calibri"/>
          <w:bCs/>
        </w:rPr>
        <w:t>A draft email is generated containing the following details:</w:t>
      </w:r>
    </w:p>
    <w:p w14:paraId="7C0D4593" w14:textId="77777777" w:rsidR="00A96D6C" w:rsidRPr="00E647A4" w:rsidRDefault="00A96D6C" w:rsidP="00A96D6C">
      <w:pPr>
        <w:pStyle w:val="ListParagraph"/>
        <w:numPr>
          <w:ilvl w:val="0"/>
          <w:numId w:val="39"/>
        </w:numPr>
        <w:spacing w:after="0" w:line="240" w:lineRule="auto"/>
        <w:rPr>
          <w:rFonts w:ascii="Segoe UI" w:eastAsia="Times New Roman" w:hAnsi="Segoe UI" w:cs="Segoe UI"/>
          <w:color w:val="000000"/>
          <w:sz w:val="21"/>
          <w:szCs w:val="21"/>
        </w:rPr>
      </w:pPr>
      <w:r w:rsidRPr="00E647A4">
        <w:rPr>
          <w:rFonts w:ascii="Segoe UI" w:eastAsia="Times New Roman" w:hAnsi="Segoe UI" w:cs="Segoe UI"/>
          <w:color w:val="000000"/>
          <w:sz w:val="21"/>
          <w:szCs w:val="21"/>
        </w:rPr>
        <w:t>Description</w:t>
      </w:r>
    </w:p>
    <w:p w14:paraId="24331F20" w14:textId="533CE57A" w:rsidR="00A96D6C" w:rsidRPr="00E647A4" w:rsidRDefault="00A96D6C" w:rsidP="00A96D6C">
      <w:pPr>
        <w:pStyle w:val="ListParagraph"/>
        <w:numPr>
          <w:ilvl w:val="0"/>
          <w:numId w:val="39"/>
        </w:numPr>
        <w:spacing w:after="0" w:line="240" w:lineRule="auto"/>
        <w:rPr>
          <w:rFonts w:ascii="Segoe UI" w:eastAsia="Times New Roman" w:hAnsi="Segoe UI" w:cs="Segoe UI"/>
          <w:color w:val="000000"/>
          <w:sz w:val="21"/>
          <w:szCs w:val="21"/>
        </w:rPr>
      </w:pPr>
      <w:r w:rsidRPr="00E647A4">
        <w:rPr>
          <w:rFonts w:ascii="Segoe UI" w:eastAsia="Times New Roman" w:hAnsi="Segoe UI" w:cs="Segoe UI"/>
          <w:color w:val="000000"/>
          <w:sz w:val="21"/>
          <w:szCs w:val="21"/>
        </w:rPr>
        <w:t>Repair code</w:t>
      </w:r>
      <w:r w:rsidR="0040121D">
        <w:rPr>
          <w:rFonts w:ascii="Segoe UI" w:eastAsia="Times New Roman" w:hAnsi="Segoe UI" w:cs="Segoe UI"/>
          <w:color w:val="000000"/>
          <w:sz w:val="21"/>
          <w:szCs w:val="21"/>
        </w:rPr>
        <w:t>/Type</w:t>
      </w:r>
      <w:r w:rsidRPr="00E647A4">
        <w:rPr>
          <w:rFonts w:ascii="Segoe UI" w:eastAsia="Times New Roman" w:hAnsi="Segoe UI" w:cs="Segoe UI"/>
          <w:color w:val="000000"/>
          <w:sz w:val="21"/>
          <w:szCs w:val="21"/>
        </w:rPr>
        <w:t xml:space="preserve"> and Description - e.g. 752 - </w:t>
      </w:r>
      <w:proofErr w:type="spellStart"/>
      <w:r w:rsidRPr="00E647A4">
        <w:rPr>
          <w:rFonts w:ascii="Segoe UI" w:eastAsia="Times New Roman" w:hAnsi="Segoe UI" w:cs="Segoe UI"/>
          <w:color w:val="000000"/>
          <w:sz w:val="21"/>
          <w:szCs w:val="21"/>
        </w:rPr>
        <w:t>slopewall</w:t>
      </w:r>
      <w:proofErr w:type="spellEnd"/>
      <w:r w:rsidRPr="00E647A4">
        <w:rPr>
          <w:rFonts w:ascii="Segoe UI" w:eastAsia="Times New Roman" w:hAnsi="Segoe UI" w:cs="Segoe UI"/>
          <w:color w:val="000000"/>
          <w:sz w:val="21"/>
          <w:szCs w:val="21"/>
        </w:rPr>
        <w:t xml:space="preserve"> repair</w:t>
      </w:r>
    </w:p>
    <w:p w14:paraId="583DD8E1" w14:textId="77777777" w:rsidR="00A96D6C" w:rsidRPr="00E647A4" w:rsidRDefault="00A96D6C" w:rsidP="00A96D6C">
      <w:pPr>
        <w:pStyle w:val="ListParagraph"/>
        <w:numPr>
          <w:ilvl w:val="0"/>
          <w:numId w:val="39"/>
        </w:numPr>
        <w:spacing w:after="0" w:line="240" w:lineRule="auto"/>
        <w:rPr>
          <w:rFonts w:ascii="Segoe UI" w:eastAsia="Times New Roman" w:hAnsi="Segoe UI" w:cs="Segoe UI"/>
          <w:color w:val="000000"/>
          <w:sz w:val="21"/>
          <w:szCs w:val="21"/>
        </w:rPr>
      </w:pPr>
      <w:r w:rsidRPr="00E647A4">
        <w:rPr>
          <w:rFonts w:ascii="Segoe UI" w:eastAsia="Times New Roman" w:hAnsi="Segoe UI" w:cs="Segoe UI"/>
          <w:color w:val="000000"/>
          <w:sz w:val="21"/>
          <w:szCs w:val="21"/>
        </w:rPr>
        <w:t>Quantity and units</w:t>
      </w:r>
    </w:p>
    <w:p w14:paraId="57B609CD" w14:textId="77777777" w:rsidR="00A96D6C" w:rsidRPr="00E647A4" w:rsidRDefault="00A96D6C" w:rsidP="00A96D6C">
      <w:pPr>
        <w:pStyle w:val="ListParagraph"/>
        <w:numPr>
          <w:ilvl w:val="0"/>
          <w:numId w:val="39"/>
        </w:numPr>
        <w:spacing w:after="0" w:line="240" w:lineRule="auto"/>
        <w:rPr>
          <w:rFonts w:ascii="Segoe UI" w:eastAsia="Times New Roman" w:hAnsi="Segoe UI" w:cs="Segoe UI"/>
          <w:color w:val="000000"/>
          <w:sz w:val="21"/>
          <w:szCs w:val="21"/>
        </w:rPr>
      </w:pPr>
      <w:r w:rsidRPr="00E647A4">
        <w:rPr>
          <w:rFonts w:ascii="Segoe UI" w:eastAsia="Times New Roman" w:hAnsi="Segoe UI" w:cs="Segoe UI"/>
          <w:color w:val="000000"/>
          <w:sz w:val="21"/>
          <w:szCs w:val="21"/>
        </w:rPr>
        <w:t>Comments</w:t>
      </w:r>
    </w:p>
    <w:p w14:paraId="5FE60178" w14:textId="77777777" w:rsidR="00E647A4" w:rsidRPr="00E647A4" w:rsidRDefault="00E647A4" w:rsidP="00E647A4">
      <w:pPr>
        <w:pStyle w:val="ListParagraph"/>
        <w:numPr>
          <w:ilvl w:val="0"/>
          <w:numId w:val="39"/>
        </w:numPr>
        <w:spacing w:after="0" w:line="240" w:lineRule="auto"/>
        <w:rPr>
          <w:rFonts w:ascii="Segoe UI" w:eastAsia="Times New Roman" w:hAnsi="Segoe UI" w:cs="Segoe UI"/>
          <w:color w:val="000000"/>
          <w:sz w:val="21"/>
          <w:szCs w:val="21"/>
        </w:rPr>
      </w:pPr>
      <w:r w:rsidRPr="00E647A4">
        <w:rPr>
          <w:rFonts w:ascii="Segoe UI" w:eastAsia="Times New Roman" w:hAnsi="Segoe UI" w:cs="Segoe UI"/>
          <w:color w:val="000000"/>
          <w:sz w:val="21"/>
          <w:szCs w:val="21"/>
        </w:rPr>
        <w:t>Structure Number</w:t>
      </w:r>
    </w:p>
    <w:p w14:paraId="15D34ADD" w14:textId="77777777" w:rsidR="00E647A4" w:rsidRPr="00E647A4" w:rsidRDefault="00E647A4" w:rsidP="00E647A4">
      <w:pPr>
        <w:pStyle w:val="ListParagraph"/>
        <w:numPr>
          <w:ilvl w:val="0"/>
          <w:numId w:val="39"/>
        </w:numPr>
        <w:spacing w:after="0" w:line="240" w:lineRule="auto"/>
        <w:rPr>
          <w:rFonts w:ascii="Segoe UI" w:eastAsia="Times New Roman" w:hAnsi="Segoe UI" w:cs="Segoe UI"/>
          <w:color w:val="000000"/>
          <w:sz w:val="21"/>
          <w:szCs w:val="21"/>
        </w:rPr>
      </w:pPr>
      <w:r w:rsidRPr="00E647A4">
        <w:rPr>
          <w:rFonts w:ascii="Segoe UI" w:eastAsia="Times New Roman" w:hAnsi="Segoe UI" w:cs="Segoe UI"/>
          <w:color w:val="000000"/>
          <w:sz w:val="21"/>
          <w:szCs w:val="21"/>
        </w:rPr>
        <w:t>Facility Carried</w:t>
      </w:r>
    </w:p>
    <w:p w14:paraId="65EBB3D5" w14:textId="2062BB69" w:rsidR="00E647A4" w:rsidRPr="00E647A4" w:rsidRDefault="0040121D" w:rsidP="00E647A4">
      <w:pPr>
        <w:pStyle w:val="ListParagraph"/>
        <w:numPr>
          <w:ilvl w:val="0"/>
          <w:numId w:val="39"/>
        </w:numPr>
        <w:spacing w:after="0"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Feature</w:t>
      </w:r>
      <w:r w:rsidR="00E647A4" w:rsidRPr="00E647A4">
        <w:rPr>
          <w:rFonts w:ascii="Segoe UI" w:eastAsia="Times New Roman" w:hAnsi="Segoe UI" w:cs="Segoe UI"/>
          <w:color w:val="000000"/>
          <w:sz w:val="21"/>
          <w:szCs w:val="21"/>
        </w:rPr>
        <w:t xml:space="preserve"> Crossed</w:t>
      </w:r>
    </w:p>
    <w:p w14:paraId="1E5EF162" w14:textId="77777777" w:rsidR="00E647A4" w:rsidRPr="00E647A4" w:rsidRDefault="00E647A4" w:rsidP="00E647A4">
      <w:pPr>
        <w:pStyle w:val="ListParagraph"/>
        <w:numPr>
          <w:ilvl w:val="0"/>
          <w:numId w:val="39"/>
        </w:numPr>
        <w:spacing w:after="0" w:line="240" w:lineRule="auto"/>
        <w:rPr>
          <w:rFonts w:ascii="Segoe UI" w:eastAsia="Times New Roman" w:hAnsi="Segoe UI" w:cs="Segoe UI"/>
          <w:color w:val="000000"/>
          <w:sz w:val="21"/>
          <w:szCs w:val="21"/>
        </w:rPr>
      </w:pPr>
      <w:r w:rsidRPr="00E647A4">
        <w:rPr>
          <w:rFonts w:ascii="Segoe UI" w:eastAsia="Times New Roman" w:hAnsi="Segoe UI" w:cs="Segoe UI"/>
          <w:color w:val="000000"/>
          <w:sz w:val="21"/>
          <w:szCs w:val="21"/>
        </w:rPr>
        <w:t>Location</w:t>
      </w:r>
    </w:p>
    <w:p w14:paraId="3B5F11DF" w14:textId="79D3CB3A" w:rsidR="00E647A4" w:rsidRDefault="00E647A4" w:rsidP="00E647A4">
      <w:pPr>
        <w:pStyle w:val="ListParagraph"/>
        <w:numPr>
          <w:ilvl w:val="0"/>
          <w:numId w:val="39"/>
        </w:numPr>
        <w:spacing w:after="0" w:line="240" w:lineRule="auto"/>
        <w:rPr>
          <w:rFonts w:ascii="Segoe UI" w:eastAsia="Times New Roman" w:hAnsi="Segoe UI" w:cs="Segoe UI"/>
          <w:color w:val="000000"/>
          <w:sz w:val="21"/>
          <w:szCs w:val="21"/>
        </w:rPr>
      </w:pPr>
      <w:r w:rsidRPr="00E647A4">
        <w:rPr>
          <w:rFonts w:ascii="Segoe UI" w:eastAsia="Times New Roman" w:hAnsi="Segoe UI" w:cs="Segoe UI"/>
          <w:color w:val="000000"/>
          <w:sz w:val="21"/>
          <w:szCs w:val="21"/>
        </w:rPr>
        <w:t>GPS coordinates</w:t>
      </w:r>
      <w:r w:rsidR="000C5911">
        <w:rPr>
          <w:rFonts w:ascii="Segoe UI" w:eastAsia="Times New Roman" w:hAnsi="Segoe UI" w:cs="Segoe UI"/>
          <w:color w:val="000000"/>
          <w:sz w:val="21"/>
          <w:szCs w:val="21"/>
        </w:rPr>
        <w:t xml:space="preserve"> (Latitude &amp; Longitude)</w:t>
      </w:r>
    </w:p>
    <w:p w14:paraId="08198275" w14:textId="085F39B4" w:rsidR="000C5911" w:rsidRPr="00E647A4" w:rsidRDefault="000C5911" w:rsidP="00E647A4">
      <w:pPr>
        <w:pStyle w:val="ListParagraph"/>
        <w:numPr>
          <w:ilvl w:val="0"/>
          <w:numId w:val="39"/>
        </w:numPr>
        <w:spacing w:after="0"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Google Maps URL</w:t>
      </w:r>
    </w:p>
    <w:p w14:paraId="5A4EC653" w14:textId="77777777" w:rsidR="00E647A4" w:rsidRPr="00E647A4" w:rsidRDefault="00E647A4" w:rsidP="00E647A4">
      <w:pPr>
        <w:rPr>
          <w:rFonts w:ascii="Calibri" w:hAnsi="Calibri"/>
          <w:b/>
        </w:rPr>
      </w:pPr>
    </w:p>
    <w:p w14:paraId="1B1B3FDD" w14:textId="77777777" w:rsidR="00E647A4" w:rsidRPr="00D275E5" w:rsidRDefault="00D275E5" w:rsidP="00E647A4">
      <w:pPr>
        <w:pStyle w:val="ListParagraph"/>
        <w:numPr>
          <w:ilvl w:val="0"/>
          <w:numId w:val="38"/>
        </w:numPr>
        <w:rPr>
          <w:rFonts w:ascii="Calibri" w:hAnsi="Calibri"/>
          <w:bCs/>
        </w:rPr>
      </w:pPr>
      <w:r w:rsidRPr="00D275E5">
        <w:rPr>
          <w:rFonts w:ascii="Calibri" w:hAnsi="Calibri"/>
          <w:bCs/>
        </w:rPr>
        <w:t>Enter the email recipients, edit the email as desired (edit email body, add attachment, etc</w:t>
      </w:r>
      <w:r w:rsidR="008A4412">
        <w:rPr>
          <w:rFonts w:ascii="Calibri" w:hAnsi="Calibri"/>
          <w:bCs/>
        </w:rPr>
        <w:t>.</w:t>
      </w:r>
      <w:r w:rsidRPr="00D275E5">
        <w:rPr>
          <w:rFonts w:ascii="Calibri" w:hAnsi="Calibri"/>
          <w:bCs/>
        </w:rPr>
        <w:t>)</w:t>
      </w:r>
      <w:r w:rsidR="008A4412">
        <w:rPr>
          <w:rFonts w:ascii="Calibri" w:hAnsi="Calibri"/>
          <w:bCs/>
        </w:rPr>
        <w:t xml:space="preserve"> then send.</w:t>
      </w:r>
    </w:p>
    <w:p w14:paraId="2DED77D3" w14:textId="77777777" w:rsidR="009D3403" w:rsidRDefault="009D3403" w:rsidP="003B5C6F">
      <w:pPr>
        <w:pStyle w:val="Heading1"/>
      </w:pPr>
      <w:bookmarkStart w:id="19" w:name="_Toc47509931"/>
      <w:r>
        <w:t>Print an Inspection</w:t>
      </w:r>
      <w:bookmarkEnd w:id="19"/>
    </w:p>
    <w:p w14:paraId="0A1AA901" w14:textId="08650E20" w:rsidR="008926AF" w:rsidRDefault="009D3403" w:rsidP="009D3403">
      <w:pPr>
        <w:rPr>
          <w:rFonts w:ascii="Calibri" w:hAnsi="Calibri"/>
        </w:rPr>
      </w:pPr>
      <w:r>
        <w:rPr>
          <w:rFonts w:ascii="Calibri" w:hAnsi="Calibri"/>
        </w:rPr>
        <w:t xml:space="preserve">New inspections can be printed in the ISIS section, under the Inspection section (ISIS </w:t>
      </w:r>
      <w:r w:rsidR="008926AF">
        <w:rPr>
          <w:rFonts w:ascii="Calibri" w:hAnsi="Calibri"/>
        </w:rPr>
        <w:t>&gt;</w:t>
      </w:r>
      <w:r>
        <w:rPr>
          <w:rFonts w:ascii="Calibri" w:hAnsi="Calibri"/>
        </w:rPr>
        <w:t xml:space="preserve"> Inspection </w:t>
      </w:r>
      <w:r w:rsidR="008926AF">
        <w:rPr>
          <w:rFonts w:ascii="Calibri" w:hAnsi="Calibri"/>
        </w:rPr>
        <w:t>&gt;</w:t>
      </w:r>
      <w:r>
        <w:rPr>
          <w:rFonts w:ascii="Calibri" w:hAnsi="Calibri"/>
        </w:rPr>
        <w:t xml:space="preserve"> Inspection Type).  To begin, either </w:t>
      </w:r>
      <w:r w:rsidRPr="00105C08">
        <w:rPr>
          <w:rFonts w:ascii="Calibri" w:hAnsi="Calibri"/>
          <w:i/>
        </w:rPr>
        <w:t>Open/Search</w:t>
      </w:r>
      <w:r>
        <w:rPr>
          <w:rFonts w:ascii="Calibri" w:hAnsi="Calibri"/>
        </w:rPr>
        <w:t xml:space="preserve"> for the specific structure, or navigate to structure in the </w:t>
      </w:r>
      <w:r w:rsidRPr="00105C08">
        <w:rPr>
          <w:rFonts w:ascii="Calibri" w:hAnsi="Calibri"/>
          <w:i/>
        </w:rPr>
        <w:t>Assigned to Me</w:t>
      </w:r>
      <w:r>
        <w:rPr>
          <w:rFonts w:ascii="Calibri" w:hAnsi="Calibri"/>
        </w:rPr>
        <w:t xml:space="preserve"> section, under the BIS menu.  Once </w:t>
      </w:r>
      <w:r w:rsidR="007E704F">
        <w:rPr>
          <w:rFonts w:ascii="Calibri" w:hAnsi="Calibri"/>
        </w:rPr>
        <w:t>you have</w:t>
      </w:r>
      <w:r>
        <w:rPr>
          <w:rFonts w:ascii="Calibri" w:hAnsi="Calibri"/>
        </w:rPr>
        <w:t xml:space="preserve"> found the structure, you can </w:t>
      </w:r>
      <w:r w:rsidR="00BD7E5F">
        <w:rPr>
          <w:rFonts w:ascii="Calibri" w:hAnsi="Calibri"/>
        </w:rPr>
        <w:t xml:space="preserve">navigate to the “New” Inspection which you want to print. </w:t>
      </w:r>
      <w:r w:rsidR="008926AF">
        <w:rPr>
          <w:rFonts w:ascii="Calibri" w:hAnsi="Calibri"/>
        </w:rPr>
        <w:t xml:space="preserve">Expand the right side menu option </w:t>
      </w:r>
      <w:r w:rsidR="00E0752A">
        <w:rPr>
          <w:rFonts w:ascii="Calibri" w:hAnsi="Calibri"/>
        </w:rPr>
        <w:t>(“hamburger</w:t>
      </w:r>
      <w:r w:rsidR="00F65724">
        <w:rPr>
          <w:rFonts w:ascii="Calibri" w:hAnsi="Calibri"/>
        </w:rPr>
        <w:t xml:space="preserve">” </w:t>
      </w:r>
      <w:r w:rsidR="00E0752A">
        <w:rPr>
          <w:rFonts w:ascii="Calibri" w:hAnsi="Calibri"/>
        </w:rPr>
        <w:t xml:space="preserve"> button) </w:t>
      </w:r>
      <w:r w:rsidR="008926AF">
        <w:rPr>
          <w:rFonts w:ascii="Calibri" w:hAnsi="Calibri"/>
        </w:rPr>
        <w:t xml:space="preserve">if not already expanded. </w:t>
      </w:r>
    </w:p>
    <w:p w14:paraId="3BD24C8D" w14:textId="77777777" w:rsidR="008A436E" w:rsidRDefault="00BD7E5F" w:rsidP="009D3403">
      <w:pPr>
        <w:rPr>
          <w:rFonts w:ascii="Calibri" w:hAnsi="Calibri"/>
        </w:rPr>
      </w:pPr>
      <w:r>
        <w:rPr>
          <w:rFonts w:ascii="Calibri" w:hAnsi="Calibri"/>
        </w:rPr>
        <w:t xml:space="preserve">Click on the Print New button to print </w:t>
      </w:r>
      <w:r w:rsidR="008926AF">
        <w:rPr>
          <w:rFonts w:ascii="Calibri" w:hAnsi="Calibri"/>
        </w:rPr>
        <w:t>a n</w:t>
      </w:r>
      <w:r>
        <w:rPr>
          <w:rFonts w:ascii="Calibri" w:hAnsi="Calibri"/>
        </w:rPr>
        <w:t>ew inspection form.</w:t>
      </w:r>
    </w:p>
    <w:p w14:paraId="0DCF981D" w14:textId="77777777" w:rsidR="00BD7E5F" w:rsidRDefault="00BD7E5F" w:rsidP="009D3403">
      <w:pPr>
        <w:rPr>
          <w:rFonts w:ascii="Calibri" w:hAnsi="Calibri"/>
          <w:b/>
          <w:sz w:val="28"/>
        </w:rPr>
      </w:pPr>
      <w:r>
        <w:rPr>
          <w:noProof/>
        </w:rPr>
        <w:drawing>
          <wp:inline distT="0" distB="0" distL="0" distR="0" wp14:anchorId="7D7456BF" wp14:editId="7330D21F">
            <wp:extent cx="5943600" cy="136334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363345"/>
                    </a:xfrm>
                    <a:prstGeom prst="rect">
                      <a:avLst/>
                    </a:prstGeom>
                  </pic:spPr>
                </pic:pic>
              </a:graphicData>
            </a:graphic>
          </wp:inline>
        </w:drawing>
      </w:r>
    </w:p>
    <w:p w14:paraId="700B50AC" w14:textId="77777777" w:rsidR="008926AF" w:rsidRDefault="008926AF" w:rsidP="009D3403">
      <w:pPr>
        <w:rPr>
          <w:rFonts w:ascii="Calibri" w:hAnsi="Calibri"/>
        </w:rPr>
      </w:pPr>
    </w:p>
    <w:p w14:paraId="7D22C2E7" w14:textId="5D77A687" w:rsidR="008926AF" w:rsidRDefault="00BD7E5F" w:rsidP="009D3403">
      <w:pPr>
        <w:rPr>
          <w:rFonts w:ascii="Calibri" w:hAnsi="Calibri"/>
        </w:rPr>
      </w:pPr>
      <w:r>
        <w:rPr>
          <w:rFonts w:ascii="Calibri" w:hAnsi="Calibri"/>
        </w:rPr>
        <w:t xml:space="preserve">Historical </w:t>
      </w:r>
      <w:r w:rsidR="008926AF">
        <w:rPr>
          <w:rFonts w:ascii="Calibri" w:hAnsi="Calibri"/>
        </w:rPr>
        <w:t>a</w:t>
      </w:r>
      <w:r>
        <w:rPr>
          <w:rFonts w:ascii="Calibri" w:hAnsi="Calibri"/>
        </w:rPr>
        <w:t xml:space="preserve">pproved inspections can be printed in the ISIS section, under the Inspection section (ISIS </w:t>
      </w:r>
      <w:r w:rsidR="008926AF">
        <w:rPr>
          <w:rFonts w:ascii="Calibri" w:hAnsi="Calibri"/>
        </w:rPr>
        <w:t>&gt;</w:t>
      </w:r>
      <w:r>
        <w:rPr>
          <w:rFonts w:ascii="Calibri" w:hAnsi="Calibri"/>
        </w:rPr>
        <w:t xml:space="preserve"> Inspection </w:t>
      </w:r>
      <w:r w:rsidR="008926AF">
        <w:rPr>
          <w:rFonts w:ascii="Calibri" w:hAnsi="Calibri"/>
        </w:rPr>
        <w:t>&gt;</w:t>
      </w:r>
      <w:r>
        <w:rPr>
          <w:rFonts w:ascii="Calibri" w:hAnsi="Calibri"/>
        </w:rPr>
        <w:t xml:space="preserve"> Inspection Type).  To begin, either </w:t>
      </w:r>
      <w:r w:rsidRPr="00105C08">
        <w:rPr>
          <w:rFonts w:ascii="Calibri" w:hAnsi="Calibri"/>
          <w:i/>
        </w:rPr>
        <w:t>Open/Search</w:t>
      </w:r>
      <w:r>
        <w:rPr>
          <w:rFonts w:ascii="Calibri" w:hAnsi="Calibri"/>
        </w:rPr>
        <w:t xml:space="preserve"> for the specific structure.  Once </w:t>
      </w:r>
      <w:r w:rsidR="007E704F">
        <w:rPr>
          <w:rFonts w:ascii="Calibri" w:hAnsi="Calibri"/>
        </w:rPr>
        <w:t>you have</w:t>
      </w:r>
      <w:r>
        <w:rPr>
          <w:rFonts w:ascii="Calibri" w:hAnsi="Calibri"/>
        </w:rPr>
        <w:t xml:space="preserve"> found the structure, </w:t>
      </w:r>
      <w:r w:rsidR="008926AF">
        <w:rPr>
          <w:rFonts w:ascii="Calibri" w:hAnsi="Calibri"/>
        </w:rPr>
        <w:t>select</w:t>
      </w:r>
      <w:r>
        <w:rPr>
          <w:rFonts w:ascii="Calibri" w:hAnsi="Calibri"/>
        </w:rPr>
        <w:t xml:space="preserve"> the Inspection which you want to print. </w:t>
      </w:r>
      <w:r w:rsidR="008926AF">
        <w:rPr>
          <w:rFonts w:ascii="Calibri" w:hAnsi="Calibri"/>
        </w:rPr>
        <w:t>Expand the right side menu option</w:t>
      </w:r>
      <w:r w:rsidR="00E0752A">
        <w:rPr>
          <w:rFonts w:ascii="Calibri" w:hAnsi="Calibri"/>
        </w:rPr>
        <w:t xml:space="preserve"> (“hamburger</w:t>
      </w:r>
      <w:r w:rsidR="00F65724">
        <w:rPr>
          <w:rFonts w:ascii="Calibri" w:hAnsi="Calibri"/>
        </w:rPr>
        <w:t>”</w:t>
      </w:r>
      <w:r w:rsidR="00E0752A">
        <w:rPr>
          <w:rFonts w:ascii="Calibri" w:hAnsi="Calibri"/>
        </w:rPr>
        <w:t xml:space="preserve"> button) </w:t>
      </w:r>
      <w:r w:rsidR="008926AF">
        <w:rPr>
          <w:rFonts w:ascii="Calibri" w:hAnsi="Calibri"/>
        </w:rPr>
        <w:t xml:space="preserve"> if not already expanded. </w:t>
      </w:r>
    </w:p>
    <w:p w14:paraId="399C11D4" w14:textId="77777777" w:rsidR="00BD7E5F" w:rsidRDefault="00BD7E5F" w:rsidP="009D3403">
      <w:pPr>
        <w:rPr>
          <w:rFonts w:ascii="Calibri" w:hAnsi="Calibri"/>
        </w:rPr>
      </w:pPr>
      <w:r>
        <w:rPr>
          <w:rFonts w:ascii="Calibri" w:hAnsi="Calibri"/>
        </w:rPr>
        <w:t>Click on the Print button to print the inspection form.</w:t>
      </w:r>
    </w:p>
    <w:p w14:paraId="3364B9DF" w14:textId="77777777" w:rsidR="008926AF" w:rsidRDefault="008926AF" w:rsidP="009D3403">
      <w:pPr>
        <w:rPr>
          <w:rFonts w:ascii="Calibri" w:hAnsi="Calibri"/>
        </w:rPr>
      </w:pPr>
      <w:r>
        <w:t xml:space="preserve">Optionally, click the Print with History button to generate a printout of the inspection that </w:t>
      </w:r>
      <w:r w:rsidR="00C85119">
        <w:t xml:space="preserve">also </w:t>
      </w:r>
      <w:r>
        <w:t>includes historical remarks.</w:t>
      </w:r>
    </w:p>
    <w:p w14:paraId="3A3B8145" w14:textId="77777777" w:rsidR="00BD7E5F" w:rsidRDefault="008926AF" w:rsidP="009D3403">
      <w:pPr>
        <w:rPr>
          <w:rFonts w:ascii="Calibri" w:hAnsi="Calibri"/>
          <w:b/>
          <w:sz w:val="28"/>
        </w:rPr>
      </w:pPr>
      <w:r>
        <w:rPr>
          <w:noProof/>
        </w:rPr>
        <w:drawing>
          <wp:inline distT="0" distB="0" distL="0" distR="0" wp14:anchorId="32F9EF77" wp14:editId="396479FA">
            <wp:extent cx="5943600" cy="9937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993775"/>
                    </a:xfrm>
                    <a:prstGeom prst="rect">
                      <a:avLst/>
                    </a:prstGeom>
                  </pic:spPr>
                </pic:pic>
              </a:graphicData>
            </a:graphic>
          </wp:inline>
        </w:drawing>
      </w:r>
    </w:p>
    <w:p w14:paraId="17DB0511" w14:textId="77777777" w:rsidR="008A436E" w:rsidRDefault="008A436E" w:rsidP="00126B01">
      <w:pPr>
        <w:rPr>
          <w:rFonts w:ascii="Calibri" w:hAnsi="Calibri"/>
          <w:b/>
          <w:sz w:val="28"/>
        </w:rPr>
      </w:pPr>
    </w:p>
    <w:p w14:paraId="485E1E37" w14:textId="77777777" w:rsidR="008A436E" w:rsidRDefault="008A436E" w:rsidP="00126B01">
      <w:pPr>
        <w:rPr>
          <w:rFonts w:ascii="Calibri" w:hAnsi="Calibri"/>
          <w:b/>
          <w:sz w:val="28"/>
        </w:rPr>
      </w:pPr>
    </w:p>
    <w:p w14:paraId="5DB9F0EE" w14:textId="77777777" w:rsidR="008A436E" w:rsidRDefault="008A436E" w:rsidP="00126B01">
      <w:pPr>
        <w:rPr>
          <w:rFonts w:ascii="Calibri" w:hAnsi="Calibri"/>
          <w:b/>
          <w:sz w:val="28"/>
        </w:rPr>
      </w:pPr>
    </w:p>
    <w:p w14:paraId="415CC935" w14:textId="77777777" w:rsidR="00A939D6" w:rsidRDefault="00A939D6" w:rsidP="00126B01">
      <w:pPr>
        <w:rPr>
          <w:rFonts w:ascii="Calibri" w:hAnsi="Calibri"/>
          <w:b/>
          <w:sz w:val="28"/>
        </w:rPr>
      </w:pPr>
    </w:p>
    <w:p w14:paraId="1F9FBB91" w14:textId="77777777" w:rsidR="00A939D6" w:rsidRDefault="00A939D6" w:rsidP="00126B01">
      <w:pPr>
        <w:rPr>
          <w:rFonts w:ascii="Calibri" w:hAnsi="Calibri"/>
          <w:b/>
          <w:sz w:val="28"/>
        </w:rPr>
      </w:pPr>
    </w:p>
    <w:p w14:paraId="4DEB5DD3" w14:textId="77777777" w:rsidR="0006466B" w:rsidRDefault="0006466B" w:rsidP="0006466B">
      <w:pPr>
        <w:pStyle w:val="Heading1"/>
      </w:pPr>
      <w:bookmarkStart w:id="20" w:name="_Toc47509932"/>
      <w:r>
        <w:t>Upload a file</w:t>
      </w:r>
      <w:bookmarkEnd w:id="20"/>
    </w:p>
    <w:p w14:paraId="597B51AD" w14:textId="439E4E6C" w:rsidR="00A939D6" w:rsidRDefault="00A939D6" w:rsidP="00A939D6"/>
    <w:p w14:paraId="6391C430" w14:textId="77777777" w:rsidR="00A83C67" w:rsidRPr="001D43BD" w:rsidRDefault="00A83C67" w:rsidP="00A83C67">
      <w:pPr>
        <w:rPr>
          <w:rFonts w:ascii="Calibri" w:hAnsi="Calibri"/>
          <w:bCs/>
        </w:rPr>
      </w:pPr>
      <w:r>
        <w:rPr>
          <w:rFonts w:ascii="Calibri" w:hAnsi="Calibri"/>
          <w:bCs/>
        </w:rPr>
        <w:t>Note – the first time a user navigates to the General &gt; Files page, a legal disclaimer is displayed. The user must read the disclaimer and click Accept to proceed with file management. After accepting, the Legal Disclaimer text will default to a collapsed state each time the user accesses the Files page. To view the text at any time, expand the Legal Disclaimer using the down arrow in the title bar.</w:t>
      </w:r>
    </w:p>
    <w:p w14:paraId="6AF93482" w14:textId="77777777" w:rsidR="0006466B" w:rsidRDefault="0006466B" w:rsidP="0006466B">
      <w:pPr>
        <w:pStyle w:val="Heading2"/>
      </w:pPr>
      <w:bookmarkStart w:id="21" w:name="_Toc47509933"/>
      <w:r>
        <w:t>Structure Level</w:t>
      </w:r>
      <w:bookmarkEnd w:id="21"/>
    </w:p>
    <w:p w14:paraId="7560572F" w14:textId="77777777" w:rsidR="0006466B" w:rsidRDefault="0006466B" w:rsidP="0006466B">
      <w:r>
        <w:t xml:space="preserve">Users </w:t>
      </w:r>
      <w:r w:rsidR="00DA2B87">
        <w:t xml:space="preserve">with file upload/linking permissions </w:t>
      </w:r>
      <w:r>
        <w:t>can upload a file at the structure level and then that same file can be associated with either an inspection or a work item. This eliminates the need to have the same file uploaded multiple times and associated to the different components.</w:t>
      </w:r>
    </w:p>
    <w:p w14:paraId="0BFD9EF0" w14:textId="77777777" w:rsidR="007900D1" w:rsidRDefault="007900D1" w:rsidP="007900D1">
      <w:pPr>
        <w:pStyle w:val="ListParagraph"/>
        <w:numPr>
          <w:ilvl w:val="0"/>
          <w:numId w:val="40"/>
        </w:numPr>
      </w:pPr>
      <w:r>
        <w:t>Load a structure in BIS</w:t>
      </w:r>
    </w:p>
    <w:p w14:paraId="1BC71037" w14:textId="77777777" w:rsidR="007900D1" w:rsidRDefault="007900D1" w:rsidP="007900D1">
      <w:pPr>
        <w:pStyle w:val="ListParagraph"/>
        <w:numPr>
          <w:ilvl w:val="0"/>
          <w:numId w:val="40"/>
        </w:numPr>
      </w:pPr>
      <w:r>
        <w:t>Go to ISIS &gt;</w:t>
      </w:r>
      <w:r w:rsidR="00616EF2">
        <w:t xml:space="preserve"> General &gt;</w:t>
      </w:r>
      <w:r>
        <w:t xml:space="preserve"> Files</w:t>
      </w:r>
    </w:p>
    <w:p w14:paraId="3EC5DC35" w14:textId="77777777" w:rsidR="007900D1" w:rsidRDefault="007900D1" w:rsidP="007900D1">
      <w:pPr>
        <w:pStyle w:val="ListParagraph"/>
        <w:numPr>
          <w:ilvl w:val="0"/>
          <w:numId w:val="40"/>
        </w:numPr>
        <w:rPr>
          <w:rFonts w:ascii="Calibri" w:hAnsi="Calibri"/>
          <w:bCs/>
        </w:rPr>
      </w:pPr>
      <w:r>
        <w:rPr>
          <w:rFonts w:ascii="Calibri" w:hAnsi="Calibri"/>
          <w:bCs/>
        </w:rPr>
        <w:t>A grid appears listing all files related to the structure either uploaded via the structure files component, with a work item or with an inspection</w:t>
      </w:r>
    </w:p>
    <w:p w14:paraId="479DA902" w14:textId="56D56DE8" w:rsidR="007900D1" w:rsidRPr="007900D1" w:rsidRDefault="001A28B9" w:rsidP="007900D1">
      <w:pPr>
        <w:rPr>
          <w:rFonts w:ascii="Calibri" w:hAnsi="Calibri"/>
          <w:bCs/>
        </w:rPr>
      </w:pPr>
      <w:r>
        <w:rPr>
          <w:noProof/>
        </w:rPr>
        <w:drawing>
          <wp:inline distT="0" distB="0" distL="0" distR="0" wp14:anchorId="54E62FA0" wp14:editId="461A6AB3">
            <wp:extent cx="5943600" cy="324993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249930"/>
                    </a:xfrm>
                    <a:prstGeom prst="rect">
                      <a:avLst/>
                    </a:prstGeom>
                  </pic:spPr>
                </pic:pic>
              </a:graphicData>
            </a:graphic>
          </wp:inline>
        </w:drawing>
      </w:r>
    </w:p>
    <w:p w14:paraId="06697DB5" w14:textId="2C1118F8" w:rsidR="007900D1" w:rsidRDefault="007900D1" w:rsidP="007900D1">
      <w:pPr>
        <w:pStyle w:val="ListParagraph"/>
        <w:numPr>
          <w:ilvl w:val="0"/>
          <w:numId w:val="40"/>
        </w:numPr>
      </w:pPr>
      <w:r>
        <w:t>To upload a file, click the ‘Upload Files’ button to navigate to the file to upload</w:t>
      </w:r>
      <w:r w:rsidR="00301B24">
        <w:t>. Use the file explorer to select the file to upload.</w:t>
      </w:r>
    </w:p>
    <w:p w14:paraId="18084347" w14:textId="6BF7741C" w:rsidR="007900D1" w:rsidRDefault="007900D1" w:rsidP="007900D1">
      <w:pPr>
        <w:pStyle w:val="ListParagraph"/>
        <w:numPr>
          <w:ilvl w:val="0"/>
          <w:numId w:val="40"/>
        </w:numPr>
      </w:pPr>
      <w:r>
        <w:t xml:space="preserve">Once uploaded, a success message appears and the file is listed in the recent history section. </w:t>
      </w:r>
    </w:p>
    <w:p w14:paraId="0F2E3470" w14:textId="68ABFD87" w:rsidR="00177AE1" w:rsidRDefault="00781E3C" w:rsidP="00781E3C">
      <w:pPr>
        <w:jc w:val="center"/>
      </w:pPr>
      <w:r>
        <w:rPr>
          <w:noProof/>
        </w:rPr>
        <w:drawing>
          <wp:inline distT="0" distB="0" distL="0" distR="0" wp14:anchorId="292A0C32" wp14:editId="0560FB06">
            <wp:extent cx="1485900" cy="881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05431" cy="893264"/>
                    </a:xfrm>
                    <a:prstGeom prst="rect">
                      <a:avLst/>
                    </a:prstGeom>
                  </pic:spPr>
                </pic:pic>
              </a:graphicData>
            </a:graphic>
          </wp:inline>
        </w:drawing>
      </w:r>
    </w:p>
    <w:p w14:paraId="664DAD52" w14:textId="77777777" w:rsidR="00177AE1" w:rsidRPr="00177AE1" w:rsidRDefault="00177AE1" w:rsidP="00177AE1">
      <w:r w:rsidRPr="00177AE1">
        <w:t xml:space="preserve">Files that are linked to more than one component (structure, inspection, work item) are grouped in the ‘Related To’ column. </w:t>
      </w:r>
    </w:p>
    <w:p w14:paraId="4CFF1042" w14:textId="73E01F19" w:rsidR="00177AE1" w:rsidRPr="00177AE1" w:rsidRDefault="00177AE1" w:rsidP="00177AE1">
      <w:r>
        <w:rPr>
          <w:noProof/>
        </w:rPr>
        <w:drawing>
          <wp:anchor distT="0" distB="0" distL="114300" distR="114300" simplePos="0" relativeHeight="251771904" behindDoc="0" locked="0" layoutInCell="1" allowOverlap="1" wp14:anchorId="07BB23A4" wp14:editId="70B2B5B7">
            <wp:simplePos x="0" y="0"/>
            <wp:positionH relativeFrom="column">
              <wp:posOffset>4895850</wp:posOffset>
            </wp:positionH>
            <wp:positionV relativeFrom="paragraph">
              <wp:posOffset>-1270</wp:posOffset>
            </wp:positionV>
            <wp:extent cx="142875" cy="142875"/>
            <wp:effectExtent l="0" t="0" r="9525"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59649FAF" wp14:editId="044EF570">
            <wp:simplePos x="0" y="0"/>
            <wp:positionH relativeFrom="column">
              <wp:posOffset>2428875</wp:posOffset>
            </wp:positionH>
            <wp:positionV relativeFrom="paragraph">
              <wp:posOffset>294005</wp:posOffset>
            </wp:positionV>
            <wp:extent cx="175260" cy="161925"/>
            <wp:effectExtent l="0" t="0" r="0" b="952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75260" cy="161925"/>
                    </a:xfrm>
                    <a:prstGeom prst="rect">
                      <a:avLst/>
                    </a:prstGeom>
                  </pic:spPr>
                </pic:pic>
              </a:graphicData>
            </a:graphic>
            <wp14:sizeRelH relativeFrom="margin">
              <wp14:pctWidth>0</wp14:pctWidth>
            </wp14:sizeRelH>
            <wp14:sizeRelV relativeFrom="margin">
              <wp14:pctHeight>0</wp14:pctHeight>
            </wp14:sizeRelV>
          </wp:anchor>
        </w:drawing>
      </w:r>
      <w:r w:rsidRPr="00177AE1">
        <w:t xml:space="preserve">The delete icon will only appear for a row if the file is linked to only one component. </w:t>
      </w:r>
    </w:p>
    <w:p w14:paraId="701F9C46" w14:textId="18A8DF9B" w:rsidR="00177AE1" w:rsidRPr="00177AE1" w:rsidRDefault="00177AE1" w:rsidP="00177AE1">
      <w:pPr>
        <w:rPr>
          <w:b/>
          <w:sz w:val="28"/>
        </w:rPr>
      </w:pPr>
      <w:r w:rsidRPr="00177AE1">
        <w:t xml:space="preserve">To unlink a file, click the yellow link icon. </w:t>
      </w:r>
    </w:p>
    <w:p w14:paraId="749B9EA3" w14:textId="68737D68" w:rsidR="001A28B9" w:rsidRDefault="001A28B9" w:rsidP="001A28B9">
      <w:r w:rsidRPr="00177AE1">
        <w:t xml:space="preserve">To </w:t>
      </w:r>
      <w:r>
        <w:t xml:space="preserve">enter a description for the file, </w:t>
      </w:r>
      <w:r w:rsidRPr="00177AE1">
        <w:t xml:space="preserve">click the </w:t>
      </w:r>
      <w:r>
        <w:t>pencil icon</w:t>
      </w:r>
      <w:r w:rsidR="000B5F83">
        <w:t xml:space="preserve">. </w:t>
      </w:r>
      <w:r w:rsidR="000B5F83">
        <w:rPr>
          <w:noProof/>
        </w:rPr>
        <w:t xml:space="preserve"> </w:t>
      </w:r>
      <w:r w:rsidR="000B5F83">
        <w:rPr>
          <w:noProof/>
        </w:rPr>
        <w:drawing>
          <wp:inline distT="0" distB="0" distL="0" distR="0" wp14:anchorId="4B7D2E30" wp14:editId="54243B4F">
            <wp:extent cx="178308" cy="171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9301" cy="172405"/>
                    </a:xfrm>
                    <a:prstGeom prst="rect">
                      <a:avLst/>
                    </a:prstGeom>
                  </pic:spPr>
                </pic:pic>
              </a:graphicData>
            </a:graphic>
          </wp:inline>
        </w:drawing>
      </w:r>
      <w:r w:rsidR="000B5F83">
        <w:rPr>
          <w:noProof/>
        </w:rPr>
        <w:t xml:space="preserve"> The description textbox for that file becomes editable and the pencil icon ch</w:t>
      </w:r>
      <w:r w:rsidR="00B60C1F">
        <w:rPr>
          <w:noProof/>
        </w:rPr>
        <w:t>anges</w:t>
      </w:r>
      <w:r w:rsidR="000B5F83">
        <w:rPr>
          <w:noProof/>
        </w:rPr>
        <w:t xml:space="preserve"> to the save icon. After entering the description text, click the save icon to save the description. </w:t>
      </w:r>
      <w:r w:rsidR="000B5F83">
        <w:rPr>
          <w:noProof/>
        </w:rPr>
        <w:drawing>
          <wp:inline distT="0" distB="0" distL="0" distR="0" wp14:anchorId="3937D19C" wp14:editId="2D711F92">
            <wp:extent cx="190500" cy="2190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0500" cy="219075"/>
                    </a:xfrm>
                    <a:prstGeom prst="rect">
                      <a:avLst/>
                    </a:prstGeom>
                  </pic:spPr>
                </pic:pic>
              </a:graphicData>
            </a:graphic>
          </wp:inline>
        </w:drawing>
      </w:r>
      <w:r w:rsidR="000B5F83">
        <w:rPr>
          <w:noProof/>
        </w:rPr>
        <w:t xml:space="preserve">  Description text is limited to 100 characters.</w:t>
      </w:r>
    </w:p>
    <w:p w14:paraId="2CBD14E5" w14:textId="7815E86E" w:rsidR="00D4754D" w:rsidRPr="00177AE1" w:rsidRDefault="00D4754D" w:rsidP="00D4754D">
      <w:pPr>
        <w:rPr>
          <w:b/>
          <w:sz w:val="28"/>
        </w:rPr>
      </w:pPr>
      <w:r>
        <w:rPr>
          <w:noProof/>
        </w:rPr>
        <w:drawing>
          <wp:anchor distT="0" distB="0" distL="114300" distR="114300" simplePos="0" relativeHeight="251796480" behindDoc="0" locked="0" layoutInCell="1" allowOverlap="1" wp14:anchorId="50542E87" wp14:editId="053B6ECF">
            <wp:simplePos x="0" y="0"/>
            <wp:positionH relativeFrom="column">
              <wp:posOffset>4295775</wp:posOffset>
            </wp:positionH>
            <wp:positionV relativeFrom="paragraph">
              <wp:posOffset>201930</wp:posOffset>
            </wp:positionV>
            <wp:extent cx="142875" cy="142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14:sizeRelH relativeFrom="margin">
              <wp14:pctWidth>0</wp14:pctWidth>
            </wp14:sizeRelH>
            <wp14:sizeRelV relativeFrom="margin">
              <wp14:pctHeight>0</wp14:pctHeight>
            </wp14:sizeRelV>
          </wp:anchor>
        </w:drawing>
      </w:r>
      <w:r w:rsidRPr="00177AE1">
        <w:t xml:space="preserve">To </w:t>
      </w:r>
      <w:r>
        <w:t xml:space="preserve">add a tag for the file, </w:t>
      </w:r>
      <w:r w:rsidRPr="00177AE1">
        <w:t xml:space="preserve">click the </w:t>
      </w:r>
      <w:r>
        <w:t>Add Tag button to choose from a list of predetermined tags</w:t>
      </w:r>
      <w:r w:rsidRPr="00177AE1">
        <w:t>.</w:t>
      </w:r>
      <w:r>
        <w:t xml:space="preserve"> Click on the tag text to add the tag to the file. To remove the tag, click the red box </w:t>
      </w:r>
      <w:r w:rsidRPr="00177AE1">
        <w:t xml:space="preserve"> </w:t>
      </w:r>
    </w:p>
    <w:p w14:paraId="7A24E48B" w14:textId="26BA528D" w:rsidR="002711AF" w:rsidRDefault="00522DD5" w:rsidP="00522DD5">
      <w:r>
        <w:t xml:space="preserve">Duplicates of the same file are not allowed. If a file with the same file name has already been uploaded, a subsequent file cannot be uploaded. </w:t>
      </w:r>
      <w:r w:rsidR="002711AF">
        <w:t>An error message is displayed if the file has already been uploaded</w:t>
      </w:r>
      <w:r w:rsidR="00F21F41">
        <w:t>.</w:t>
      </w:r>
    </w:p>
    <w:p w14:paraId="3B7F696A" w14:textId="0E2B532A" w:rsidR="002711AF" w:rsidRDefault="002711AF" w:rsidP="002711AF">
      <w:pPr>
        <w:jc w:val="center"/>
      </w:pPr>
      <w:r>
        <w:rPr>
          <w:noProof/>
        </w:rPr>
        <w:drawing>
          <wp:inline distT="0" distB="0" distL="0" distR="0" wp14:anchorId="2F2221B0" wp14:editId="661A033B">
            <wp:extent cx="2024992" cy="647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48976" cy="655371"/>
                    </a:xfrm>
                    <a:prstGeom prst="rect">
                      <a:avLst/>
                    </a:prstGeom>
                  </pic:spPr>
                </pic:pic>
              </a:graphicData>
            </a:graphic>
          </wp:inline>
        </w:drawing>
      </w:r>
    </w:p>
    <w:p w14:paraId="295D8E52" w14:textId="77777777" w:rsidR="002711AF" w:rsidRDefault="002711AF" w:rsidP="00522DD5"/>
    <w:p w14:paraId="5DA347EB" w14:textId="7124BC6D" w:rsidR="00522DD5" w:rsidRDefault="00522DD5" w:rsidP="00522DD5">
      <w:r>
        <w:t xml:space="preserve">If a file with the same file name needs to be uploaded </w:t>
      </w:r>
      <w:r w:rsidR="009D5631">
        <w:t>to</w:t>
      </w:r>
      <w:r>
        <w:t xml:space="preserve"> replace the existing  file, click the ‘Overwrite files’ checkbox.</w:t>
      </w:r>
    </w:p>
    <w:p w14:paraId="5C0AF3D0" w14:textId="319EF984" w:rsidR="00616EF2" w:rsidRDefault="002711AF" w:rsidP="002711AF">
      <w:pPr>
        <w:jc w:val="center"/>
      </w:pPr>
      <w:r>
        <w:rPr>
          <w:noProof/>
        </w:rPr>
        <w:drawing>
          <wp:inline distT="0" distB="0" distL="0" distR="0" wp14:anchorId="3B15E710" wp14:editId="524E2661">
            <wp:extent cx="1724025" cy="12096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24025" cy="1209675"/>
                    </a:xfrm>
                    <a:prstGeom prst="rect">
                      <a:avLst/>
                    </a:prstGeom>
                  </pic:spPr>
                </pic:pic>
              </a:graphicData>
            </a:graphic>
          </wp:inline>
        </w:drawing>
      </w:r>
    </w:p>
    <w:p w14:paraId="3AD704A9" w14:textId="65DA9AB6" w:rsidR="00B60C1F" w:rsidRDefault="00B60C1F" w:rsidP="002711AF">
      <w:pPr>
        <w:jc w:val="center"/>
      </w:pPr>
    </w:p>
    <w:p w14:paraId="0E6E37B9" w14:textId="77777777" w:rsidR="00B60C1F" w:rsidRDefault="00B60C1F" w:rsidP="002711AF">
      <w:pPr>
        <w:jc w:val="center"/>
      </w:pPr>
    </w:p>
    <w:p w14:paraId="2B384C8E" w14:textId="77777777" w:rsidR="00712B71" w:rsidRDefault="00712B71" w:rsidP="00712B71">
      <w:pPr>
        <w:pStyle w:val="Heading2"/>
      </w:pPr>
      <w:bookmarkStart w:id="22" w:name="_Toc47509934"/>
      <w:r>
        <w:t>Inspection Level</w:t>
      </w:r>
      <w:bookmarkEnd w:id="22"/>
    </w:p>
    <w:p w14:paraId="29DD9CD5" w14:textId="0F92CB97" w:rsidR="00712B71" w:rsidRDefault="00712B71" w:rsidP="00712B71">
      <w:r>
        <w:t xml:space="preserve">Users </w:t>
      </w:r>
      <w:r w:rsidR="00DA2B87">
        <w:t xml:space="preserve">with file upload/linking permissions </w:t>
      </w:r>
      <w:r>
        <w:t>can either upload a new file that is not already associated with the structure or a work item</w:t>
      </w:r>
      <w:r w:rsidR="00A56A18">
        <w:t>,</w:t>
      </w:r>
      <w:r>
        <w:t xml:space="preserve"> or to associate an existing file to an inspection. </w:t>
      </w:r>
    </w:p>
    <w:p w14:paraId="35D66887" w14:textId="77777777" w:rsidR="00AE20F1" w:rsidRDefault="00AE20F1" w:rsidP="00AE20F1">
      <w:pPr>
        <w:pStyle w:val="ListParagraph"/>
        <w:numPr>
          <w:ilvl w:val="0"/>
          <w:numId w:val="36"/>
        </w:numPr>
      </w:pPr>
      <w:r>
        <w:t>Load a structure in BIS</w:t>
      </w:r>
    </w:p>
    <w:p w14:paraId="7D74D204" w14:textId="0906DC90" w:rsidR="00AE20F1" w:rsidRDefault="00AE20F1" w:rsidP="00AE20F1">
      <w:pPr>
        <w:pStyle w:val="ListParagraph"/>
        <w:numPr>
          <w:ilvl w:val="0"/>
          <w:numId w:val="36"/>
        </w:numPr>
      </w:pPr>
      <w:r>
        <w:t xml:space="preserve">Go to ISIS &gt; Inspection &gt; </w:t>
      </w:r>
      <w:r w:rsidRPr="00AE20F1">
        <w:rPr>
          <w:i/>
          <w:iCs/>
        </w:rPr>
        <w:t>target inspection</w:t>
      </w:r>
      <w:r w:rsidR="00F21F41">
        <w:rPr>
          <w:i/>
          <w:iCs/>
        </w:rPr>
        <w:t xml:space="preserve"> type</w:t>
      </w:r>
    </w:p>
    <w:p w14:paraId="05A9CE88" w14:textId="32585560" w:rsidR="00AE20F1" w:rsidRDefault="00AE20F1" w:rsidP="00AE20F1">
      <w:pPr>
        <w:pStyle w:val="ListParagraph"/>
        <w:numPr>
          <w:ilvl w:val="0"/>
          <w:numId w:val="36"/>
        </w:numPr>
      </w:pPr>
      <w:r>
        <w:t xml:space="preserve">Click the top right menu option (“hamburger” button) </w:t>
      </w:r>
      <w:r w:rsidR="00F21F41">
        <w:t>if not already expanded.</w:t>
      </w:r>
    </w:p>
    <w:p w14:paraId="5E64DA3F" w14:textId="77777777" w:rsidR="00AE20F1" w:rsidRDefault="00AE20F1" w:rsidP="00AE20F1">
      <w:pPr>
        <w:pStyle w:val="ListParagraph"/>
        <w:numPr>
          <w:ilvl w:val="0"/>
          <w:numId w:val="36"/>
        </w:numPr>
        <w:rPr>
          <w:rFonts w:ascii="Calibri" w:hAnsi="Calibri"/>
          <w:bCs/>
        </w:rPr>
      </w:pPr>
      <w:r>
        <w:rPr>
          <w:rFonts w:ascii="Calibri" w:hAnsi="Calibri"/>
          <w:bCs/>
        </w:rPr>
        <w:t>Click the Files tab</w:t>
      </w:r>
    </w:p>
    <w:p w14:paraId="5E158E7B" w14:textId="77777777" w:rsidR="0024701F" w:rsidRPr="0024701F" w:rsidRDefault="0024701F" w:rsidP="0024701F">
      <w:pPr>
        <w:rPr>
          <w:rFonts w:ascii="Calibri" w:hAnsi="Calibri"/>
          <w:bCs/>
        </w:rPr>
      </w:pPr>
    </w:p>
    <w:p w14:paraId="7C07FE97" w14:textId="77777777" w:rsidR="0006466B" w:rsidRDefault="0024701F" w:rsidP="0024701F">
      <w:pPr>
        <w:jc w:val="center"/>
      </w:pPr>
      <w:r w:rsidRPr="0024701F">
        <w:rPr>
          <w:noProof/>
        </w:rPr>
        <w:drawing>
          <wp:inline distT="0" distB="0" distL="0" distR="0" wp14:anchorId="53B57330" wp14:editId="33ED7799">
            <wp:extent cx="2056097" cy="29337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681"/>
                    <a:stretch/>
                  </pic:blipFill>
                  <pic:spPr bwMode="auto">
                    <a:xfrm>
                      <a:off x="0" y="0"/>
                      <a:ext cx="2063451" cy="2944193"/>
                    </a:xfrm>
                    <a:prstGeom prst="rect">
                      <a:avLst/>
                    </a:prstGeom>
                    <a:ln>
                      <a:noFill/>
                    </a:ln>
                    <a:extLst>
                      <a:ext uri="{53640926-AAD7-44D8-BBD7-CCE9431645EC}">
                        <a14:shadowObscured xmlns:a14="http://schemas.microsoft.com/office/drawing/2010/main"/>
                      </a:ext>
                    </a:extLst>
                  </pic:spPr>
                </pic:pic>
              </a:graphicData>
            </a:graphic>
          </wp:inline>
        </w:drawing>
      </w:r>
    </w:p>
    <w:p w14:paraId="08FE3B71" w14:textId="77777777" w:rsidR="00C15671" w:rsidRDefault="00DA2B87" w:rsidP="0006466B">
      <w:r>
        <w:t xml:space="preserve">Use the ‘Upload Files’ button to upload a file that is not already uploaded </w:t>
      </w:r>
      <w:r w:rsidR="00616EF2">
        <w:t>to the structure at any level (structure, work item, inspection)</w:t>
      </w:r>
      <w:r>
        <w:t>.</w:t>
      </w:r>
    </w:p>
    <w:p w14:paraId="4AB5FF7E" w14:textId="3811F6E2" w:rsidR="00571C74" w:rsidRDefault="00DA2B87" w:rsidP="0006466B">
      <w:r>
        <w:t xml:space="preserve">Use the ‘Link Files’ button to associate file(s) already uploaded </w:t>
      </w:r>
      <w:r w:rsidR="00616EF2">
        <w:t xml:space="preserve">to </w:t>
      </w:r>
      <w:r>
        <w:t xml:space="preserve">the structure to also </w:t>
      </w:r>
      <w:r w:rsidR="000B1FCB">
        <w:t xml:space="preserve">be </w:t>
      </w:r>
      <w:r>
        <w:t xml:space="preserve">referenced at the Inspection level. </w:t>
      </w:r>
      <w:r w:rsidR="00571C74">
        <w:t>A listing of currently uploaded files is displayed. Once linked, t</w:t>
      </w:r>
      <w:r>
        <w:t>he</w:t>
      </w:r>
      <w:r w:rsidR="00616EF2">
        <w:t xml:space="preserve"> f</w:t>
      </w:r>
      <w:r>
        <w:t>iles are not duplicated</w:t>
      </w:r>
      <w:r w:rsidR="000B1FCB">
        <w:t>;</w:t>
      </w:r>
      <w:r>
        <w:t xml:space="preserve"> the </w:t>
      </w:r>
      <w:r w:rsidR="00616EF2">
        <w:t xml:space="preserve">same </w:t>
      </w:r>
      <w:r>
        <w:t xml:space="preserve">file is simply linked to </w:t>
      </w:r>
      <w:r w:rsidR="00A1044E">
        <w:t xml:space="preserve">both </w:t>
      </w:r>
      <w:r>
        <w:t>the inspection</w:t>
      </w:r>
      <w:r w:rsidR="00A1044E">
        <w:t xml:space="preserve"> and the structure.</w:t>
      </w:r>
    </w:p>
    <w:p w14:paraId="67F327A7" w14:textId="24FF79B0" w:rsidR="00571C74" w:rsidRDefault="002714F5" w:rsidP="00571C74">
      <w:pPr>
        <w:jc w:val="center"/>
        <w:rPr>
          <w:b/>
          <w:bCs/>
        </w:rPr>
      </w:pPr>
      <w:r>
        <w:rPr>
          <w:noProof/>
        </w:rPr>
        <w:drawing>
          <wp:inline distT="0" distB="0" distL="0" distR="0" wp14:anchorId="2678DA0D" wp14:editId="7EE20717">
            <wp:extent cx="5943600" cy="350139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501390"/>
                    </a:xfrm>
                    <a:prstGeom prst="rect">
                      <a:avLst/>
                    </a:prstGeom>
                  </pic:spPr>
                </pic:pic>
              </a:graphicData>
            </a:graphic>
          </wp:inline>
        </w:drawing>
      </w:r>
    </w:p>
    <w:p w14:paraId="77EC12FA" w14:textId="36A0E9F2" w:rsidR="00A13C40" w:rsidRDefault="00A13C40" w:rsidP="00571C74">
      <w:pPr>
        <w:jc w:val="center"/>
        <w:rPr>
          <w:b/>
          <w:bCs/>
        </w:rPr>
      </w:pPr>
    </w:p>
    <w:p w14:paraId="563BBCC2" w14:textId="306A75F9" w:rsidR="00A13C40" w:rsidRDefault="00A13C40" w:rsidP="00A13C40">
      <w:r w:rsidRPr="00A13C40">
        <w:t xml:space="preserve">The </w:t>
      </w:r>
      <w:r>
        <w:t xml:space="preserve">uploaded or </w:t>
      </w:r>
      <w:r w:rsidRPr="00A13C40">
        <w:t>linked files then appear in a list for the inspection</w:t>
      </w:r>
      <w:r>
        <w:t>:</w:t>
      </w:r>
    </w:p>
    <w:p w14:paraId="622FB980" w14:textId="22CBBF03" w:rsidR="00A13C40" w:rsidRPr="00A13C40" w:rsidRDefault="00A13C40" w:rsidP="00A13C40">
      <w:pPr>
        <w:jc w:val="center"/>
      </w:pPr>
      <w:r>
        <w:rPr>
          <w:noProof/>
        </w:rPr>
        <w:drawing>
          <wp:inline distT="0" distB="0" distL="0" distR="0" wp14:anchorId="7D6B95ED" wp14:editId="37096AEC">
            <wp:extent cx="1791433" cy="31051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98201" cy="3116882"/>
                    </a:xfrm>
                    <a:prstGeom prst="rect">
                      <a:avLst/>
                    </a:prstGeom>
                  </pic:spPr>
                </pic:pic>
              </a:graphicData>
            </a:graphic>
          </wp:inline>
        </w:drawing>
      </w:r>
    </w:p>
    <w:p w14:paraId="227DC9CF" w14:textId="2BF0CBA8" w:rsidR="00DA2B87" w:rsidRDefault="00DA2B87" w:rsidP="00DA2B87">
      <w:pPr>
        <w:rPr>
          <w:rFonts w:ascii="Calibri" w:hAnsi="Calibri"/>
          <w:bCs/>
        </w:rPr>
      </w:pPr>
      <w:r w:rsidRPr="00DA2B87">
        <w:rPr>
          <w:rFonts w:ascii="Calibri" w:hAnsi="Calibri"/>
          <w:bCs/>
        </w:rPr>
        <w:t xml:space="preserve">Click on the </w:t>
      </w:r>
      <w:r w:rsidR="00A13C40" w:rsidRPr="00A13C40">
        <w:rPr>
          <w:rFonts w:ascii="Calibri" w:hAnsi="Calibri"/>
          <w:bCs/>
          <w:color w:val="4F81BD" w:themeColor="accent1"/>
        </w:rPr>
        <w:t xml:space="preserve">here </w:t>
      </w:r>
      <w:r w:rsidRPr="00DA2B87">
        <w:rPr>
          <w:rFonts w:ascii="Calibri" w:hAnsi="Calibri"/>
          <w:bCs/>
        </w:rPr>
        <w:t>link to view all structure related files</w:t>
      </w:r>
      <w:r>
        <w:rPr>
          <w:rFonts w:ascii="Calibri" w:hAnsi="Calibri"/>
          <w:bCs/>
        </w:rPr>
        <w:t xml:space="preserve">. </w:t>
      </w:r>
      <w:r w:rsidRPr="00DA2B87">
        <w:rPr>
          <w:rFonts w:ascii="Calibri" w:hAnsi="Calibri"/>
          <w:bCs/>
        </w:rPr>
        <w:t>A grid appears listing all files related to the structure either uploaded via the structure files component, with a work item or with an inspection</w:t>
      </w:r>
      <w:r w:rsidR="00A9216E">
        <w:rPr>
          <w:rFonts w:ascii="Calibri" w:hAnsi="Calibri"/>
          <w:bCs/>
        </w:rPr>
        <w:t>.</w:t>
      </w:r>
    </w:p>
    <w:p w14:paraId="3003FEBA" w14:textId="79933DCE" w:rsidR="00571C74" w:rsidRPr="00DA2B87" w:rsidRDefault="002714F5" w:rsidP="00DA2B87">
      <w:pPr>
        <w:rPr>
          <w:rFonts w:ascii="Calibri" w:hAnsi="Calibri"/>
          <w:bCs/>
        </w:rPr>
      </w:pPr>
      <w:r>
        <w:rPr>
          <w:noProof/>
        </w:rPr>
        <w:drawing>
          <wp:inline distT="0" distB="0" distL="0" distR="0" wp14:anchorId="13E81F41" wp14:editId="0E9EB505">
            <wp:extent cx="5943600" cy="1752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752600"/>
                    </a:xfrm>
                    <a:prstGeom prst="rect">
                      <a:avLst/>
                    </a:prstGeom>
                  </pic:spPr>
                </pic:pic>
              </a:graphicData>
            </a:graphic>
          </wp:inline>
        </w:drawing>
      </w:r>
    </w:p>
    <w:p w14:paraId="4EB3DB6C" w14:textId="77777777" w:rsidR="00DA2B87" w:rsidRDefault="00DA2B87" w:rsidP="0006466B"/>
    <w:p w14:paraId="64F5942D" w14:textId="0D564F52" w:rsidR="0006466B" w:rsidRPr="0006466B" w:rsidRDefault="0006466B" w:rsidP="0006466B">
      <w:pPr>
        <w:pStyle w:val="Heading2"/>
      </w:pPr>
      <w:bookmarkStart w:id="23" w:name="_Toc47509935"/>
      <w:r>
        <w:t>Work Items</w:t>
      </w:r>
      <w:r w:rsidR="00DB59FD">
        <w:t xml:space="preserve"> Level</w:t>
      </w:r>
      <w:bookmarkEnd w:id="23"/>
    </w:p>
    <w:p w14:paraId="3C42694D" w14:textId="55F13717" w:rsidR="0006466B" w:rsidRDefault="0006466B" w:rsidP="0006466B">
      <w:r>
        <w:t xml:space="preserve">Users </w:t>
      </w:r>
      <w:r w:rsidR="00DA2B87">
        <w:t xml:space="preserve">with file upload/linking permissions </w:t>
      </w:r>
      <w:r>
        <w:t>can either upload a new file that is not already associated with the structure or an inspection</w:t>
      </w:r>
      <w:r w:rsidR="004D604E">
        <w:t xml:space="preserve">, </w:t>
      </w:r>
      <w:r>
        <w:t xml:space="preserve">or to associate an existing file to a work item. </w:t>
      </w:r>
    </w:p>
    <w:p w14:paraId="5ACE787A" w14:textId="77777777" w:rsidR="007900D1" w:rsidRDefault="007900D1" w:rsidP="00DA2B87">
      <w:pPr>
        <w:pStyle w:val="ListParagraph"/>
        <w:numPr>
          <w:ilvl w:val="0"/>
          <w:numId w:val="41"/>
        </w:numPr>
      </w:pPr>
      <w:r>
        <w:t>Load a structure in BIS</w:t>
      </w:r>
    </w:p>
    <w:p w14:paraId="3DF0C16E" w14:textId="77777777" w:rsidR="007900D1" w:rsidRDefault="00DA2B87" w:rsidP="00DA2B87">
      <w:pPr>
        <w:pStyle w:val="ListParagraph"/>
        <w:numPr>
          <w:ilvl w:val="0"/>
          <w:numId w:val="41"/>
        </w:numPr>
      </w:pPr>
      <w:r w:rsidRPr="00A775DE">
        <w:rPr>
          <w:noProof/>
        </w:rPr>
        <w:drawing>
          <wp:anchor distT="0" distB="0" distL="114300" distR="114300" simplePos="0" relativeHeight="251756544" behindDoc="1" locked="0" layoutInCell="1" allowOverlap="1" wp14:anchorId="66F8441E" wp14:editId="5D5A2DB4">
            <wp:simplePos x="0" y="0"/>
            <wp:positionH relativeFrom="column">
              <wp:posOffset>3771900</wp:posOffset>
            </wp:positionH>
            <wp:positionV relativeFrom="paragraph">
              <wp:posOffset>199390</wp:posOffset>
            </wp:positionV>
            <wp:extent cx="171450" cy="183515"/>
            <wp:effectExtent l="19050" t="19050" r="19050" b="26035"/>
            <wp:wrapTight wrapText="bothSides">
              <wp:wrapPolygon edited="0">
                <wp:start x="-2400" y="-2242"/>
                <wp:lineTo x="-2400" y="22422"/>
                <wp:lineTo x="21600" y="22422"/>
                <wp:lineTo x="21600" y="-2242"/>
                <wp:lineTo x="-2400" y="-2242"/>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1450" cy="183515"/>
                    </a:xfrm>
                    <a:prstGeom prst="rect">
                      <a:avLst/>
                    </a:prstGeom>
                    <a:ln>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007900D1">
        <w:t>Go to ISIS &gt; Work</w:t>
      </w:r>
    </w:p>
    <w:p w14:paraId="58395C05" w14:textId="77777777" w:rsidR="0006466B" w:rsidRDefault="0006466B" w:rsidP="00DA2B87">
      <w:pPr>
        <w:pStyle w:val="ListParagraph"/>
        <w:numPr>
          <w:ilvl w:val="0"/>
          <w:numId w:val="41"/>
        </w:numPr>
      </w:pPr>
      <w:r>
        <w:t xml:space="preserve">Click the top right menu option (“hamburger” button) </w:t>
      </w:r>
    </w:p>
    <w:p w14:paraId="2B8C1B76" w14:textId="77777777" w:rsidR="0006466B" w:rsidRDefault="0006466B" w:rsidP="00DA2B87">
      <w:pPr>
        <w:pStyle w:val="ListParagraph"/>
        <w:numPr>
          <w:ilvl w:val="0"/>
          <w:numId w:val="41"/>
        </w:numPr>
        <w:rPr>
          <w:rFonts w:ascii="Calibri" w:hAnsi="Calibri"/>
          <w:bCs/>
        </w:rPr>
      </w:pPr>
      <w:r>
        <w:rPr>
          <w:rFonts w:ascii="Calibri" w:hAnsi="Calibri"/>
          <w:bCs/>
        </w:rPr>
        <w:t>Click the Files tab</w:t>
      </w:r>
    </w:p>
    <w:p w14:paraId="39064A12" w14:textId="42807ABB" w:rsidR="0006466B" w:rsidRDefault="0006466B" w:rsidP="00DA2B87">
      <w:pPr>
        <w:pStyle w:val="ListParagraph"/>
        <w:numPr>
          <w:ilvl w:val="0"/>
          <w:numId w:val="41"/>
        </w:numPr>
        <w:rPr>
          <w:rFonts w:ascii="Calibri" w:hAnsi="Calibri"/>
          <w:bCs/>
        </w:rPr>
      </w:pPr>
      <w:r w:rsidRPr="00A775DE">
        <w:rPr>
          <w:rFonts w:ascii="Calibri" w:hAnsi="Calibri"/>
          <w:bCs/>
        </w:rPr>
        <w:t xml:space="preserve">If a work item is new and has not yet been saved, or if </w:t>
      </w:r>
      <w:r>
        <w:rPr>
          <w:rFonts w:ascii="Calibri" w:hAnsi="Calibri"/>
          <w:bCs/>
        </w:rPr>
        <w:t>an existing work item has not been selected</w:t>
      </w:r>
      <w:r w:rsidR="00A9216E">
        <w:rPr>
          <w:rFonts w:ascii="Calibri" w:hAnsi="Calibri"/>
          <w:bCs/>
        </w:rPr>
        <w:t>,</w:t>
      </w:r>
      <w:r>
        <w:rPr>
          <w:rFonts w:ascii="Calibri" w:hAnsi="Calibri"/>
          <w:bCs/>
        </w:rPr>
        <w:t xml:space="preserve"> the following message will appear:</w:t>
      </w:r>
    </w:p>
    <w:p w14:paraId="415463F7" w14:textId="77777777" w:rsidR="00854D44" w:rsidRPr="00854D44" w:rsidRDefault="00854D44" w:rsidP="00854D44">
      <w:pPr>
        <w:rPr>
          <w:rFonts w:ascii="Calibri" w:hAnsi="Calibri"/>
          <w:bCs/>
        </w:rPr>
      </w:pPr>
    </w:p>
    <w:p w14:paraId="5D8BC2E3" w14:textId="77777777" w:rsidR="0006466B" w:rsidRDefault="0006466B" w:rsidP="0006466B">
      <w:pPr>
        <w:jc w:val="center"/>
        <w:rPr>
          <w:rFonts w:ascii="Calibri" w:hAnsi="Calibri"/>
          <w:bCs/>
        </w:rPr>
      </w:pPr>
      <w:r>
        <w:rPr>
          <w:noProof/>
        </w:rPr>
        <w:drawing>
          <wp:inline distT="0" distB="0" distL="0" distR="0" wp14:anchorId="6798476D" wp14:editId="57F91629">
            <wp:extent cx="2133600" cy="1438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33600" cy="1438275"/>
                    </a:xfrm>
                    <a:prstGeom prst="rect">
                      <a:avLst/>
                    </a:prstGeom>
                  </pic:spPr>
                </pic:pic>
              </a:graphicData>
            </a:graphic>
          </wp:inline>
        </w:drawing>
      </w:r>
    </w:p>
    <w:p w14:paraId="4E929F4F" w14:textId="77777777" w:rsidR="0006466B" w:rsidRDefault="0006466B" w:rsidP="00DA2B87">
      <w:pPr>
        <w:pStyle w:val="ListParagraph"/>
        <w:numPr>
          <w:ilvl w:val="0"/>
          <w:numId w:val="41"/>
        </w:numPr>
        <w:rPr>
          <w:rFonts w:ascii="Calibri" w:hAnsi="Calibri"/>
          <w:bCs/>
        </w:rPr>
      </w:pPr>
      <w:r>
        <w:rPr>
          <w:rFonts w:ascii="Calibri" w:hAnsi="Calibri"/>
          <w:bCs/>
        </w:rPr>
        <w:t>Save an in-progress work item or click on an existing work item to select it. The existing work item will have a blue header to indicate it is selected.</w:t>
      </w:r>
    </w:p>
    <w:p w14:paraId="69F68299" w14:textId="77777777" w:rsidR="0006466B" w:rsidRPr="006B7355" w:rsidRDefault="0006466B" w:rsidP="0006466B">
      <w:pPr>
        <w:jc w:val="center"/>
        <w:rPr>
          <w:rFonts w:ascii="Calibri" w:hAnsi="Calibri"/>
          <w:bCs/>
        </w:rPr>
      </w:pPr>
      <w:r>
        <w:rPr>
          <w:noProof/>
        </w:rPr>
        <w:drawing>
          <wp:inline distT="0" distB="0" distL="0" distR="0" wp14:anchorId="09D3FC83" wp14:editId="0DB935BA">
            <wp:extent cx="4438650" cy="529447"/>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52395" cy="554943"/>
                    </a:xfrm>
                    <a:prstGeom prst="rect">
                      <a:avLst/>
                    </a:prstGeom>
                  </pic:spPr>
                </pic:pic>
              </a:graphicData>
            </a:graphic>
          </wp:inline>
        </w:drawing>
      </w:r>
    </w:p>
    <w:p w14:paraId="30FD0CD0" w14:textId="78352D92" w:rsidR="0006466B" w:rsidRDefault="0006466B" w:rsidP="00DA2B87">
      <w:pPr>
        <w:pStyle w:val="ListParagraph"/>
        <w:numPr>
          <w:ilvl w:val="0"/>
          <w:numId w:val="41"/>
        </w:numPr>
        <w:rPr>
          <w:rFonts w:ascii="Calibri" w:hAnsi="Calibri"/>
          <w:bCs/>
        </w:rPr>
      </w:pPr>
      <w:r w:rsidRPr="001D43BD">
        <w:rPr>
          <w:rFonts w:ascii="Calibri" w:hAnsi="Calibri"/>
          <w:bCs/>
        </w:rPr>
        <w:t xml:space="preserve">The work item number and date appear, as well as a list of </w:t>
      </w:r>
      <w:r w:rsidR="00DA0BE0">
        <w:rPr>
          <w:rFonts w:ascii="Calibri" w:hAnsi="Calibri"/>
          <w:bCs/>
        </w:rPr>
        <w:t xml:space="preserve">any </w:t>
      </w:r>
      <w:r w:rsidRPr="001D43BD">
        <w:rPr>
          <w:rFonts w:ascii="Calibri" w:hAnsi="Calibri"/>
          <w:bCs/>
        </w:rPr>
        <w:t xml:space="preserve">files </w:t>
      </w:r>
      <w:r w:rsidR="00DA0BE0">
        <w:rPr>
          <w:rFonts w:ascii="Calibri" w:hAnsi="Calibri"/>
          <w:bCs/>
        </w:rPr>
        <w:t xml:space="preserve">already associated </w:t>
      </w:r>
      <w:r w:rsidRPr="001D43BD">
        <w:rPr>
          <w:rFonts w:ascii="Calibri" w:hAnsi="Calibri"/>
          <w:bCs/>
        </w:rPr>
        <w:t>and a link to vie</w:t>
      </w:r>
      <w:r>
        <w:rPr>
          <w:rFonts w:ascii="Calibri" w:hAnsi="Calibri"/>
          <w:bCs/>
        </w:rPr>
        <w:t>w all structure related</w:t>
      </w:r>
      <w:r w:rsidRPr="001D43BD">
        <w:rPr>
          <w:rFonts w:ascii="Calibri" w:hAnsi="Calibri"/>
          <w:bCs/>
        </w:rPr>
        <w:t xml:space="preserve"> files</w:t>
      </w:r>
      <w:r w:rsidR="00A9216E">
        <w:rPr>
          <w:rFonts w:ascii="Calibri" w:hAnsi="Calibri"/>
          <w:bCs/>
        </w:rPr>
        <w:t>.</w:t>
      </w:r>
    </w:p>
    <w:p w14:paraId="76E14A3F" w14:textId="77777777" w:rsidR="0006466B" w:rsidRDefault="00DA0BE0" w:rsidP="0006466B">
      <w:pPr>
        <w:jc w:val="center"/>
        <w:rPr>
          <w:rFonts w:ascii="Calibri" w:hAnsi="Calibri"/>
          <w:bCs/>
        </w:rPr>
      </w:pPr>
      <w:r>
        <w:rPr>
          <w:noProof/>
        </w:rPr>
        <w:drawing>
          <wp:inline distT="0" distB="0" distL="0" distR="0" wp14:anchorId="004D8AD1" wp14:editId="6439FA3A">
            <wp:extent cx="1581150" cy="240550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599656" cy="2433664"/>
                    </a:xfrm>
                    <a:prstGeom prst="rect">
                      <a:avLst/>
                    </a:prstGeom>
                  </pic:spPr>
                </pic:pic>
              </a:graphicData>
            </a:graphic>
          </wp:inline>
        </w:drawing>
      </w:r>
    </w:p>
    <w:p w14:paraId="3BEA460D" w14:textId="77777777" w:rsidR="00DA0BE0" w:rsidRDefault="00DA0BE0" w:rsidP="00DA0BE0">
      <w:pPr>
        <w:ind w:left="360"/>
      </w:pPr>
      <w:r>
        <w:t>Use the ‘Upload Files’ button to upload a file that is not already uploaded to the structure at any level (structure, work item, inspection).</w:t>
      </w:r>
    </w:p>
    <w:p w14:paraId="258E419B" w14:textId="114BCD67" w:rsidR="00DA0BE0" w:rsidRDefault="00DA0BE0" w:rsidP="00DA0BE0">
      <w:pPr>
        <w:ind w:left="360"/>
      </w:pPr>
      <w:r>
        <w:t xml:space="preserve">Use the ‘Link Files’ button to associate file(s) already uploaded to the structure to </w:t>
      </w:r>
      <w:r w:rsidR="00F21F41">
        <w:t xml:space="preserve">also </w:t>
      </w:r>
      <w:r>
        <w:t xml:space="preserve">be  referenced at the </w:t>
      </w:r>
      <w:r w:rsidR="00F21F41">
        <w:t>work item</w:t>
      </w:r>
      <w:r>
        <w:t xml:space="preserve"> level. </w:t>
      </w:r>
      <w:r w:rsidR="00571C74">
        <w:t>A listing of currently uploaded files is displayed. Once linked,  t</w:t>
      </w:r>
      <w:r>
        <w:t>he files are not duplicated</w:t>
      </w:r>
      <w:r w:rsidR="00F21F41">
        <w:t>;</w:t>
      </w:r>
      <w:r>
        <w:t xml:space="preserve"> the same file is simply linked to </w:t>
      </w:r>
      <w:r w:rsidR="00F21F41">
        <w:t xml:space="preserve">both </w:t>
      </w:r>
      <w:r>
        <w:t xml:space="preserve">the </w:t>
      </w:r>
      <w:r w:rsidR="00F21F41">
        <w:t>work item and the structure</w:t>
      </w:r>
      <w:r>
        <w:t>.</w:t>
      </w:r>
    </w:p>
    <w:p w14:paraId="2A961E6D" w14:textId="383F59F8" w:rsidR="002714F5" w:rsidRDefault="002714F5" w:rsidP="00571C74">
      <w:pPr>
        <w:ind w:left="360"/>
        <w:jc w:val="center"/>
      </w:pPr>
      <w:r>
        <w:rPr>
          <w:noProof/>
        </w:rPr>
        <w:drawing>
          <wp:inline distT="0" distB="0" distL="0" distR="0" wp14:anchorId="716B3F28" wp14:editId="68A1D35C">
            <wp:extent cx="4462551" cy="26289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68884" cy="2632631"/>
                    </a:xfrm>
                    <a:prstGeom prst="rect">
                      <a:avLst/>
                    </a:prstGeom>
                  </pic:spPr>
                </pic:pic>
              </a:graphicData>
            </a:graphic>
          </wp:inline>
        </w:drawing>
      </w:r>
    </w:p>
    <w:p w14:paraId="6AEEF0C7" w14:textId="03E6653F" w:rsidR="00A13C40" w:rsidRDefault="00A13C40" w:rsidP="00A13C40">
      <w:pPr>
        <w:rPr>
          <w:rFonts w:ascii="Calibri" w:hAnsi="Calibri"/>
          <w:bCs/>
        </w:rPr>
      </w:pPr>
    </w:p>
    <w:p w14:paraId="3D5ED4B1" w14:textId="77777777" w:rsidR="00A13C40" w:rsidRDefault="00A13C40" w:rsidP="00A13C40">
      <w:r w:rsidRPr="00A13C40">
        <w:t xml:space="preserve">The </w:t>
      </w:r>
      <w:r>
        <w:t xml:space="preserve">uploaded or </w:t>
      </w:r>
      <w:r w:rsidRPr="00A13C40">
        <w:t>linked files then appear in a list for the inspection</w:t>
      </w:r>
      <w:r>
        <w:t>:</w:t>
      </w:r>
    </w:p>
    <w:p w14:paraId="7A12694E" w14:textId="77777777" w:rsidR="00A13C40" w:rsidRPr="00A13C40" w:rsidRDefault="00A13C40" w:rsidP="00A13C40">
      <w:pPr>
        <w:jc w:val="center"/>
      </w:pPr>
      <w:r>
        <w:rPr>
          <w:noProof/>
        </w:rPr>
        <w:drawing>
          <wp:inline distT="0" distB="0" distL="0" distR="0" wp14:anchorId="2F5EE1D4" wp14:editId="660A4BAB">
            <wp:extent cx="1791433" cy="31051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98201" cy="3116882"/>
                    </a:xfrm>
                    <a:prstGeom prst="rect">
                      <a:avLst/>
                    </a:prstGeom>
                  </pic:spPr>
                </pic:pic>
              </a:graphicData>
            </a:graphic>
          </wp:inline>
        </w:drawing>
      </w:r>
    </w:p>
    <w:p w14:paraId="38C6CACC" w14:textId="3405CE2A" w:rsidR="00A13C40" w:rsidRDefault="00A13C40" w:rsidP="00A13C40">
      <w:pPr>
        <w:rPr>
          <w:rFonts w:ascii="Calibri" w:hAnsi="Calibri"/>
          <w:bCs/>
        </w:rPr>
      </w:pPr>
    </w:p>
    <w:p w14:paraId="5DC30270" w14:textId="1D417315" w:rsidR="00A13C40" w:rsidRDefault="00A13C40" w:rsidP="00A13C40">
      <w:pPr>
        <w:rPr>
          <w:rFonts w:ascii="Calibri" w:hAnsi="Calibri"/>
          <w:bCs/>
        </w:rPr>
      </w:pPr>
    </w:p>
    <w:p w14:paraId="72E8B1C9" w14:textId="63F95EF5" w:rsidR="00A13C40" w:rsidRDefault="00A13C40" w:rsidP="00A13C40">
      <w:pPr>
        <w:rPr>
          <w:rFonts w:ascii="Calibri" w:hAnsi="Calibri"/>
          <w:bCs/>
        </w:rPr>
      </w:pPr>
    </w:p>
    <w:p w14:paraId="70BCCF6B" w14:textId="77777777" w:rsidR="00A13C40" w:rsidRDefault="00A13C40" w:rsidP="00A13C40">
      <w:pPr>
        <w:rPr>
          <w:rFonts w:ascii="Calibri" w:hAnsi="Calibri"/>
          <w:bCs/>
        </w:rPr>
      </w:pPr>
    </w:p>
    <w:p w14:paraId="5D77ABD4" w14:textId="3AC634B1" w:rsidR="0006466B" w:rsidRPr="00DA0BE0" w:rsidRDefault="0006466B" w:rsidP="00A13C40">
      <w:pPr>
        <w:rPr>
          <w:rFonts w:ascii="Calibri" w:hAnsi="Calibri"/>
          <w:bCs/>
        </w:rPr>
      </w:pPr>
      <w:r w:rsidRPr="00DA0BE0">
        <w:rPr>
          <w:rFonts w:ascii="Calibri" w:hAnsi="Calibri"/>
          <w:bCs/>
        </w:rPr>
        <w:t xml:space="preserve">Click on the </w:t>
      </w:r>
      <w:r w:rsidR="00A13C40" w:rsidRPr="00A13C40">
        <w:rPr>
          <w:rFonts w:ascii="Calibri" w:hAnsi="Calibri"/>
          <w:bCs/>
          <w:color w:val="4F81BD" w:themeColor="accent1"/>
        </w:rPr>
        <w:t xml:space="preserve">here </w:t>
      </w:r>
      <w:r w:rsidRPr="00DA0BE0">
        <w:rPr>
          <w:rFonts w:ascii="Calibri" w:hAnsi="Calibri"/>
          <w:bCs/>
        </w:rPr>
        <w:t>link to view all structure related files</w:t>
      </w:r>
      <w:r w:rsidR="00DA0BE0" w:rsidRPr="00DA0BE0">
        <w:rPr>
          <w:rFonts w:ascii="Calibri" w:hAnsi="Calibri"/>
          <w:bCs/>
        </w:rPr>
        <w:t>.</w:t>
      </w:r>
      <w:r w:rsidR="00DA0BE0">
        <w:rPr>
          <w:rFonts w:ascii="Calibri" w:hAnsi="Calibri"/>
          <w:bCs/>
        </w:rPr>
        <w:t xml:space="preserve"> </w:t>
      </w:r>
      <w:r w:rsidRPr="00DA0BE0">
        <w:rPr>
          <w:rFonts w:ascii="Calibri" w:hAnsi="Calibri"/>
          <w:bCs/>
        </w:rPr>
        <w:t>A grid appears listing all files related to the structure either uploaded via the structure files component, with a work item or with an inspection</w:t>
      </w:r>
      <w:r w:rsidR="00DA0BE0" w:rsidRPr="00DA0BE0">
        <w:rPr>
          <w:rFonts w:ascii="Calibri" w:hAnsi="Calibri"/>
          <w:bCs/>
        </w:rPr>
        <w:t>.</w:t>
      </w:r>
    </w:p>
    <w:p w14:paraId="5307B9A8" w14:textId="71884F6C" w:rsidR="0006466B" w:rsidRDefault="0006466B" w:rsidP="0006466B">
      <w:pPr>
        <w:rPr>
          <w:noProof/>
        </w:rPr>
      </w:pPr>
    </w:p>
    <w:p w14:paraId="155BCE35" w14:textId="5FF9FAEE" w:rsidR="002714F5" w:rsidRDefault="002714F5" w:rsidP="0006466B">
      <w:pPr>
        <w:rPr>
          <w:rFonts w:ascii="Calibri" w:hAnsi="Calibri"/>
          <w:bCs/>
        </w:rPr>
      </w:pPr>
      <w:r>
        <w:rPr>
          <w:noProof/>
        </w:rPr>
        <w:drawing>
          <wp:inline distT="0" distB="0" distL="0" distR="0" wp14:anchorId="141C66B6" wp14:editId="1FBFCFA1">
            <wp:extent cx="5524500" cy="162901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33220" cy="1631590"/>
                    </a:xfrm>
                    <a:prstGeom prst="rect">
                      <a:avLst/>
                    </a:prstGeom>
                  </pic:spPr>
                </pic:pic>
              </a:graphicData>
            </a:graphic>
          </wp:inline>
        </w:drawing>
      </w:r>
    </w:p>
    <w:p w14:paraId="1DA5E0AF" w14:textId="09CD15AD" w:rsidR="00EA2098" w:rsidRDefault="00EA2098" w:rsidP="00EE5563">
      <w:pPr>
        <w:pStyle w:val="Heading1"/>
      </w:pPr>
    </w:p>
    <w:p w14:paraId="1BC5533C" w14:textId="7C16DFE9" w:rsidR="0034233C" w:rsidRDefault="0034233C" w:rsidP="0034233C"/>
    <w:p w14:paraId="1498F9EA" w14:textId="77777777" w:rsidR="0034233C" w:rsidRPr="0034233C" w:rsidRDefault="0034233C" w:rsidP="0034233C"/>
    <w:p w14:paraId="5707BB89" w14:textId="7C472B3A" w:rsidR="00EA2098" w:rsidRDefault="00EA2098" w:rsidP="00EA2098">
      <w:pPr>
        <w:pStyle w:val="Heading2"/>
      </w:pPr>
      <w:bookmarkStart w:id="24" w:name="_Toc47509936"/>
      <w:r>
        <w:t>Training Class Level</w:t>
      </w:r>
      <w:bookmarkEnd w:id="24"/>
    </w:p>
    <w:p w14:paraId="5152499A" w14:textId="77777777" w:rsidR="00EA2098" w:rsidRPr="00EA2098" w:rsidRDefault="00EA2098" w:rsidP="00EA2098"/>
    <w:p w14:paraId="5EB25733" w14:textId="0E976C0F" w:rsidR="00EA2098" w:rsidRDefault="00EA2098" w:rsidP="00EA2098">
      <w:r>
        <w:t xml:space="preserve">Users with file upload permissions can upload a file to a Training Class. </w:t>
      </w:r>
    </w:p>
    <w:p w14:paraId="6DF169BC" w14:textId="40DA5709" w:rsidR="00EA2098" w:rsidRDefault="00EA2098" w:rsidP="001C3E8C">
      <w:pPr>
        <w:pStyle w:val="ListParagraph"/>
        <w:numPr>
          <w:ilvl w:val="0"/>
          <w:numId w:val="44"/>
        </w:numPr>
      </w:pPr>
      <w:r>
        <w:t>BIS &gt; Training</w:t>
      </w:r>
    </w:p>
    <w:p w14:paraId="1349DBF9" w14:textId="718E9BE8" w:rsidR="00EA2098" w:rsidRDefault="00EA2098" w:rsidP="001C3E8C">
      <w:pPr>
        <w:pStyle w:val="ListParagraph"/>
        <w:numPr>
          <w:ilvl w:val="0"/>
          <w:numId w:val="44"/>
        </w:numPr>
      </w:pPr>
      <w:r>
        <w:t>Click on a Class Name to open the details about that class.</w:t>
      </w:r>
    </w:p>
    <w:p w14:paraId="61724090" w14:textId="77777777" w:rsidR="00EA2098" w:rsidRDefault="00EA2098" w:rsidP="00EA2098">
      <w:pPr>
        <w:pStyle w:val="ListParagraph"/>
        <w:numPr>
          <w:ilvl w:val="0"/>
          <w:numId w:val="44"/>
        </w:numPr>
      </w:pPr>
      <w:r>
        <w:t>Click the top right menu option (“hamburger” button) if not already expanded.</w:t>
      </w:r>
    </w:p>
    <w:p w14:paraId="7723CA79" w14:textId="77777777" w:rsidR="00EA2098" w:rsidRDefault="00EA2098" w:rsidP="00EA2098">
      <w:pPr>
        <w:pStyle w:val="ListParagraph"/>
        <w:numPr>
          <w:ilvl w:val="0"/>
          <w:numId w:val="44"/>
        </w:numPr>
        <w:rPr>
          <w:rFonts w:ascii="Calibri" w:hAnsi="Calibri"/>
          <w:bCs/>
        </w:rPr>
      </w:pPr>
      <w:r>
        <w:rPr>
          <w:rFonts w:ascii="Calibri" w:hAnsi="Calibri"/>
          <w:bCs/>
        </w:rPr>
        <w:t>Click the Files tab</w:t>
      </w:r>
    </w:p>
    <w:p w14:paraId="331B6EF5" w14:textId="0EB03583" w:rsidR="00EA2098" w:rsidRPr="0024701F" w:rsidRDefault="00EA2098" w:rsidP="00EA2098">
      <w:pPr>
        <w:jc w:val="center"/>
        <w:rPr>
          <w:rFonts w:ascii="Calibri" w:hAnsi="Calibri"/>
          <w:bCs/>
        </w:rPr>
      </w:pPr>
      <w:r>
        <w:rPr>
          <w:noProof/>
        </w:rPr>
        <w:drawing>
          <wp:inline distT="0" distB="0" distL="0" distR="0" wp14:anchorId="19019C4A" wp14:editId="09AE20A8">
            <wp:extent cx="1993027" cy="20097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97597" cy="2014383"/>
                    </a:xfrm>
                    <a:prstGeom prst="rect">
                      <a:avLst/>
                    </a:prstGeom>
                  </pic:spPr>
                </pic:pic>
              </a:graphicData>
            </a:graphic>
          </wp:inline>
        </w:drawing>
      </w:r>
    </w:p>
    <w:p w14:paraId="7B7F2051" w14:textId="65ACFAEE" w:rsidR="00EA2098" w:rsidRDefault="00EA2098" w:rsidP="00EA2098">
      <w:pPr>
        <w:pStyle w:val="ListParagraph"/>
        <w:numPr>
          <w:ilvl w:val="0"/>
          <w:numId w:val="44"/>
        </w:numPr>
      </w:pPr>
      <w:r>
        <w:t>To upload a file, click the ‘Upload Files’ button to navigate to the file to upload. Use the file explorer to select the file to upload.</w:t>
      </w:r>
    </w:p>
    <w:p w14:paraId="22272420" w14:textId="77777777" w:rsidR="00C22570" w:rsidRDefault="00C22570" w:rsidP="00EA2098"/>
    <w:p w14:paraId="5EFE81E6" w14:textId="52A1B0D9" w:rsidR="00EA2098" w:rsidRDefault="00EA2098" w:rsidP="00EA2098">
      <w:r>
        <w:t>Once uploaded, the file appears in the list of uploaded files.</w:t>
      </w:r>
    </w:p>
    <w:p w14:paraId="3CA49BE1" w14:textId="1BF33116" w:rsidR="00EA2098" w:rsidRDefault="00EA2098" w:rsidP="00EA2098">
      <w:pPr>
        <w:jc w:val="center"/>
      </w:pPr>
      <w:r>
        <w:rPr>
          <w:noProof/>
        </w:rPr>
        <w:drawing>
          <wp:inline distT="0" distB="0" distL="0" distR="0" wp14:anchorId="695B3573" wp14:editId="6338A687">
            <wp:extent cx="1651326" cy="267652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58937" cy="2688860"/>
                    </a:xfrm>
                    <a:prstGeom prst="rect">
                      <a:avLst/>
                    </a:prstGeom>
                  </pic:spPr>
                </pic:pic>
              </a:graphicData>
            </a:graphic>
          </wp:inline>
        </w:drawing>
      </w:r>
    </w:p>
    <w:p w14:paraId="6139FDEE" w14:textId="77777777" w:rsidR="00C22570" w:rsidRDefault="00C22570" w:rsidP="00DB5E83"/>
    <w:p w14:paraId="0F94CB67" w14:textId="401ADA6A" w:rsidR="00DB5E83" w:rsidRPr="00177AE1" w:rsidRDefault="00DB5E83" w:rsidP="00DB5E83">
      <w:r>
        <w:rPr>
          <w:noProof/>
        </w:rPr>
        <w:drawing>
          <wp:anchor distT="0" distB="0" distL="114300" distR="114300" simplePos="0" relativeHeight="251785216" behindDoc="0" locked="0" layoutInCell="1" allowOverlap="1" wp14:anchorId="5A4BEEB5" wp14:editId="2E1180C1">
            <wp:simplePos x="0" y="0"/>
            <wp:positionH relativeFrom="column">
              <wp:posOffset>3829050</wp:posOffset>
            </wp:positionH>
            <wp:positionV relativeFrom="paragraph">
              <wp:posOffset>46355</wp:posOffset>
            </wp:positionV>
            <wp:extent cx="142875" cy="14287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14:sizeRelH relativeFrom="margin">
              <wp14:pctWidth>0</wp14:pctWidth>
            </wp14:sizeRelH>
            <wp14:sizeRelV relativeFrom="margin">
              <wp14:pctHeight>0</wp14:pctHeight>
            </wp14:sizeRelV>
          </wp:anchor>
        </w:drawing>
      </w:r>
      <w:r>
        <w:t>Click on t</w:t>
      </w:r>
      <w:r w:rsidRPr="00177AE1">
        <w:t xml:space="preserve">he delete icon </w:t>
      </w:r>
      <w:r>
        <w:t>to remove the file from the training class</w:t>
      </w:r>
      <w:r w:rsidRPr="00177AE1">
        <w:t xml:space="preserve"> </w:t>
      </w:r>
    </w:p>
    <w:p w14:paraId="4207CB9B" w14:textId="77777777" w:rsidR="00C22570" w:rsidRDefault="00C22570" w:rsidP="00EA2098"/>
    <w:p w14:paraId="37565E78" w14:textId="45E374E2" w:rsidR="00EA2098" w:rsidRDefault="00EA2098" w:rsidP="00EA2098">
      <w:r>
        <w:t>If a file with the same file name needs to be uploaded to replace the existing  file, click the ‘Overwrite files’ checkbox</w:t>
      </w:r>
      <w:r w:rsidR="00DB5E83">
        <w:t xml:space="preserve"> then use the ‘Upload files’ button</w:t>
      </w:r>
      <w:r>
        <w:t>.</w:t>
      </w:r>
    </w:p>
    <w:p w14:paraId="0772ECFA" w14:textId="7F3D32DD" w:rsidR="00EA2098" w:rsidRDefault="00EA2098" w:rsidP="00EA2098">
      <w:pPr>
        <w:jc w:val="center"/>
      </w:pPr>
      <w:r>
        <w:rPr>
          <w:noProof/>
        </w:rPr>
        <w:drawing>
          <wp:inline distT="0" distB="0" distL="0" distR="0" wp14:anchorId="5EF9DBF4" wp14:editId="36E30E3B">
            <wp:extent cx="1724025" cy="12096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24025" cy="1209675"/>
                    </a:xfrm>
                    <a:prstGeom prst="rect">
                      <a:avLst/>
                    </a:prstGeom>
                  </pic:spPr>
                </pic:pic>
              </a:graphicData>
            </a:graphic>
          </wp:inline>
        </w:drawing>
      </w:r>
    </w:p>
    <w:p w14:paraId="4498DCAB" w14:textId="70852E46" w:rsidR="00EA2098" w:rsidRDefault="00EA2098" w:rsidP="00EA2098">
      <w:pPr>
        <w:jc w:val="center"/>
      </w:pPr>
    </w:p>
    <w:p w14:paraId="404D1C2E" w14:textId="693EE826" w:rsidR="00DB5E83" w:rsidRDefault="00DB5E83" w:rsidP="00EA2098">
      <w:pPr>
        <w:jc w:val="center"/>
      </w:pPr>
    </w:p>
    <w:p w14:paraId="2D5CF909" w14:textId="62CA9214" w:rsidR="00DB5E83" w:rsidRDefault="00DB5E83" w:rsidP="00EA2098">
      <w:pPr>
        <w:jc w:val="center"/>
      </w:pPr>
    </w:p>
    <w:p w14:paraId="1052F1DE" w14:textId="59159B01" w:rsidR="00DB5E83" w:rsidRDefault="00DB5E83" w:rsidP="00EA2098">
      <w:pPr>
        <w:jc w:val="center"/>
      </w:pPr>
    </w:p>
    <w:p w14:paraId="2CE84889" w14:textId="7FD4D97B" w:rsidR="00DB5E83" w:rsidRDefault="00DB5E83" w:rsidP="00EA2098">
      <w:pPr>
        <w:jc w:val="center"/>
      </w:pPr>
    </w:p>
    <w:p w14:paraId="23A83E58" w14:textId="0FD021EC" w:rsidR="0034233C" w:rsidRDefault="0034233C" w:rsidP="00EA2098">
      <w:pPr>
        <w:jc w:val="center"/>
      </w:pPr>
    </w:p>
    <w:p w14:paraId="3EB21EEB" w14:textId="52590273" w:rsidR="0034233C" w:rsidRDefault="0034233C" w:rsidP="00EA2098">
      <w:pPr>
        <w:jc w:val="center"/>
      </w:pPr>
    </w:p>
    <w:p w14:paraId="3BBFD0E4" w14:textId="48BD8FDF" w:rsidR="0034233C" w:rsidRDefault="0034233C" w:rsidP="00EA2098">
      <w:pPr>
        <w:jc w:val="center"/>
      </w:pPr>
    </w:p>
    <w:p w14:paraId="2B453E12" w14:textId="1A6B0D23" w:rsidR="0034233C" w:rsidRDefault="0034233C" w:rsidP="00EA2098">
      <w:pPr>
        <w:jc w:val="center"/>
      </w:pPr>
    </w:p>
    <w:p w14:paraId="17E3ADF7" w14:textId="1495A3B1" w:rsidR="0034233C" w:rsidRDefault="0034233C" w:rsidP="00EA2098">
      <w:pPr>
        <w:jc w:val="center"/>
      </w:pPr>
    </w:p>
    <w:p w14:paraId="4BB5714D" w14:textId="0AC87310" w:rsidR="0034233C" w:rsidRDefault="0034233C" w:rsidP="00EA2098">
      <w:pPr>
        <w:jc w:val="center"/>
      </w:pPr>
    </w:p>
    <w:p w14:paraId="46F2E95B" w14:textId="6FEF18E7" w:rsidR="0034233C" w:rsidRDefault="0034233C" w:rsidP="00EA2098">
      <w:pPr>
        <w:jc w:val="center"/>
      </w:pPr>
    </w:p>
    <w:p w14:paraId="429B55BF" w14:textId="5C3555BB" w:rsidR="0034233C" w:rsidRDefault="0034233C" w:rsidP="00EA2098">
      <w:pPr>
        <w:jc w:val="center"/>
      </w:pPr>
    </w:p>
    <w:p w14:paraId="0526BC81" w14:textId="25BDD3E9" w:rsidR="0034233C" w:rsidRDefault="0034233C" w:rsidP="00EA2098">
      <w:pPr>
        <w:jc w:val="center"/>
      </w:pPr>
    </w:p>
    <w:p w14:paraId="7E77664F" w14:textId="77777777" w:rsidR="0034233C" w:rsidRDefault="0034233C" w:rsidP="00EA2098">
      <w:pPr>
        <w:jc w:val="center"/>
      </w:pPr>
    </w:p>
    <w:p w14:paraId="21A08292" w14:textId="77777777" w:rsidR="0034233C" w:rsidRPr="00EA2098" w:rsidRDefault="0034233C" w:rsidP="00EA2098">
      <w:pPr>
        <w:jc w:val="center"/>
      </w:pPr>
    </w:p>
    <w:p w14:paraId="6005506E" w14:textId="77777777" w:rsidR="00DB5E83" w:rsidRDefault="00DB5E83" w:rsidP="00DB5E83">
      <w:pPr>
        <w:pStyle w:val="NoSpacing"/>
      </w:pPr>
    </w:p>
    <w:p w14:paraId="0C1122F3" w14:textId="66337B12" w:rsidR="00EE5563" w:rsidRDefault="00EE5563" w:rsidP="00EE5563">
      <w:pPr>
        <w:pStyle w:val="Heading1"/>
      </w:pPr>
      <w:bookmarkStart w:id="25" w:name="_Toc47509937"/>
      <w:r>
        <w:t>View and download files</w:t>
      </w:r>
      <w:bookmarkEnd w:id="25"/>
    </w:p>
    <w:p w14:paraId="3595255E" w14:textId="77777777" w:rsidR="00A83C67" w:rsidRDefault="00A83C67" w:rsidP="00A83C67">
      <w:pPr>
        <w:rPr>
          <w:rFonts w:ascii="Calibri" w:hAnsi="Calibri"/>
          <w:bCs/>
        </w:rPr>
      </w:pPr>
    </w:p>
    <w:p w14:paraId="6A205A2C" w14:textId="76304A09" w:rsidR="00A83C67" w:rsidRPr="001D43BD" w:rsidRDefault="00A83C67" w:rsidP="00A83C67">
      <w:pPr>
        <w:rPr>
          <w:rFonts w:ascii="Calibri" w:hAnsi="Calibri"/>
          <w:bCs/>
        </w:rPr>
      </w:pPr>
      <w:r>
        <w:rPr>
          <w:rFonts w:ascii="Calibri" w:hAnsi="Calibri"/>
          <w:bCs/>
        </w:rPr>
        <w:t>Note – the first time a user navigates to the General &gt; Files page, a legal disclaimer is displayed. The user must read the disclaimer and click Accept to proceed with file management. After accepting, the Legal Disclaimer text will default to a collapsed state each time the user accesses the Files page. To view the text at any time, expand the Legal Disclaimer using the down arrow in the title bar.</w:t>
      </w:r>
    </w:p>
    <w:p w14:paraId="44BA4ED4" w14:textId="113B6771" w:rsidR="00EE5563" w:rsidRDefault="00EE5563" w:rsidP="00EE5563">
      <w:r>
        <w:t>Users with file view permissions can view picture files directly in the application</w:t>
      </w:r>
      <w:r w:rsidR="00236304">
        <w:t xml:space="preserve"> or download the picture</w:t>
      </w:r>
      <w:r>
        <w:t>. Non</w:t>
      </w:r>
      <w:r w:rsidR="00273DB6">
        <w:t>-</w:t>
      </w:r>
      <w:r>
        <w:t>picture files can be downloaded to the user’s computer and viewed as a local file.</w:t>
      </w:r>
    </w:p>
    <w:p w14:paraId="3A6EE9FE" w14:textId="77777777" w:rsidR="00EE5563" w:rsidRDefault="00EE5563" w:rsidP="00EE5563">
      <w:pPr>
        <w:pStyle w:val="ListParagraph"/>
        <w:numPr>
          <w:ilvl w:val="0"/>
          <w:numId w:val="42"/>
        </w:numPr>
      </w:pPr>
      <w:r>
        <w:t>Load a structure in BIS</w:t>
      </w:r>
    </w:p>
    <w:p w14:paraId="4C1379FB" w14:textId="77777777" w:rsidR="00EE5563" w:rsidRDefault="00EE5563" w:rsidP="00EE5563">
      <w:pPr>
        <w:pStyle w:val="ListParagraph"/>
        <w:numPr>
          <w:ilvl w:val="0"/>
          <w:numId w:val="42"/>
        </w:numPr>
      </w:pPr>
      <w:r>
        <w:t>Go to ISIS &gt; General &gt; Files</w:t>
      </w:r>
    </w:p>
    <w:p w14:paraId="223B81AE" w14:textId="5F4C2C2D" w:rsidR="00EE5563" w:rsidRDefault="00EE5563" w:rsidP="00EE5563">
      <w:pPr>
        <w:pStyle w:val="ListParagraph"/>
        <w:numPr>
          <w:ilvl w:val="0"/>
          <w:numId w:val="42"/>
        </w:numPr>
        <w:rPr>
          <w:rFonts w:ascii="Calibri" w:hAnsi="Calibri"/>
          <w:bCs/>
        </w:rPr>
      </w:pPr>
      <w:r>
        <w:rPr>
          <w:rFonts w:ascii="Calibri" w:hAnsi="Calibri"/>
          <w:bCs/>
        </w:rPr>
        <w:t>A grid appears listing all files related to the structure either uploaded via the structure files component, with a work item or with an inspection</w:t>
      </w:r>
    </w:p>
    <w:p w14:paraId="084793D1" w14:textId="2E89F8B9" w:rsidR="00F21F41" w:rsidRPr="00F21F41" w:rsidRDefault="002714F5" w:rsidP="00F21F41">
      <w:pPr>
        <w:rPr>
          <w:rFonts w:ascii="Calibri" w:hAnsi="Calibri"/>
          <w:bCs/>
        </w:rPr>
      </w:pPr>
      <w:r>
        <w:rPr>
          <w:noProof/>
        </w:rPr>
        <w:drawing>
          <wp:inline distT="0" distB="0" distL="0" distR="0" wp14:anchorId="7E179EE7" wp14:editId="448333AC">
            <wp:extent cx="5943600" cy="1752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752600"/>
                    </a:xfrm>
                    <a:prstGeom prst="rect">
                      <a:avLst/>
                    </a:prstGeom>
                  </pic:spPr>
                </pic:pic>
              </a:graphicData>
            </a:graphic>
          </wp:inline>
        </w:drawing>
      </w:r>
    </w:p>
    <w:p w14:paraId="5FEAAE7A" w14:textId="7DAD1886" w:rsidR="002D7D08" w:rsidRPr="002D7D08" w:rsidRDefault="002D7D08" w:rsidP="00854D44">
      <w:pPr>
        <w:jc w:val="right"/>
        <w:rPr>
          <w:rFonts w:ascii="Calibri" w:hAnsi="Calibri"/>
          <w:bCs/>
        </w:rPr>
      </w:pPr>
      <w:r>
        <w:rPr>
          <w:noProof/>
        </w:rPr>
        <w:drawing>
          <wp:anchor distT="0" distB="0" distL="114300" distR="114300" simplePos="0" relativeHeight="251760640" behindDoc="1" locked="0" layoutInCell="1" allowOverlap="1" wp14:anchorId="6ED56255" wp14:editId="7492D6B2">
            <wp:simplePos x="0" y="0"/>
            <wp:positionH relativeFrom="column">
              <wp:posOffset>1818640</wp:posOffset>
            </wp:positionH>
            <wp:positionV relativeFrom="paragraph">
              <wp:posOffset>324485</wp:posOffset>
            </wp:positionV>
            <wp:extent cx="200660" cy="200660"/>
            <wp:effectExtent l="0" t="0" r="8890" b="8890"/>
            <wp:wrapTight wrapText="bothSides">
              <wp:wrapPolygon edited="0">
                <wp:start x="0" y="0"/>
                <wp:lineTo x="0" y="20506"/>
                <wp:lineTo x="20506" y="20506"/>
                <wp:lineTo x="2050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00660" cy="200660"/>
                    </a:xfrm>
                    <a:prstGeom prst="rect">
                      <a:avLst/>
                    </a:prstGeom>
                  </pic:spPr>
                </pic:pic>
              </a:graphicData>
            </a:graphic>
            <wp14:sizeRelH relativeFrom="margin">
              <wp14:pctWidth>0</wp14:pctWidth>
            </wp14:sizeRelH>
            <wp14:sizeRelV relativeFrom="margin">
              <wp14:pctHeight>0</wp14:pctHeight>
            </wp14:sizeRelV>
          </wp:anchor>
        </w:drawing>
      </w:r>
    </w:p>
    <w:p w14:paraId="493455FC" w14:textId="172F1CC3" w:rsidR="00EE5563" w:rsidRDefault="002D7D08" w:rsidP="00EE5563">
      <w:pPr>
        <w:pStyle w:val="ListParagraph"/>
        <w:numPr>
          <w:ilvl w:val="0"/>
          <w:numId w:val="42"/>
        </w:numPr>
        <w:rPr>
          <w:rFonts w:ascii="Calibri" w:hAnsi="Calibri"/>
          <w:bCs/>
        </w:rPr>
      </w:pPr>
      <w:r>
        <w:rPr>
          <w:rFonts w:ascii="Calibri" w:hAnsi="Calibri"/>
          <w:bCs/>
        </w:rPr>
        <w:t>Click on the view icon</w:t>
      </w:r>
      <w:r w:rsidR="005E714C">
        <w:rPr>
          <w:rFonts w:ascii="Calibri" w:hAnsi="Calibri"/>
          <w:bCs/>
        </w:rPr>
        <w:t xml:space="preserve"> </w:t>
      </w:r>
      <w:r>
        <w:rPr>
          <w:rFonts w:ascii="Calibri" w:hAnsi="Calibri"/>
          <w:bCs/>
        </w:rPr>
        <w:t xml:space="preserve">   to have the file open in a new viewer window. Only picture</w:t>
      </w:r>
      <w:r w:rsidR="00E42730">
        <w:rPr>
          <w:rFonts w:ascii="Calibri" w:hAnsi="Calibri"/>
          <w:bCs/>
        </w:rPr>
        <w:t xml:space="preserve"> </w:t>
      </w:r>
      <w:r>
        <w:rPr>
          <w:rFonts w:ascii="Calibri" w:hAnsi="Calibri"/>
          <w:bCs/>
        </w:rPr>
        <w:t xml:space="preserve">files can be viewed </w:t>
      </w:r>
      <w:r w:rsidR="00F13F58">
        <w:rPr>
          <w:rFonts w:ascii="Calibri" w:hAnsi="Calibri"/>
          <w:bCs/>
        </w:rPr>
        <w:t xml:space="preserve">directly </w:t>
      </w:r>
      <w:r>
        <w:rPr>
          <w:rFonts w:ascii="Calibri" w:hAnsi="Calibri"/>
          <w:bCs/>
        </w:rPr>
        <w:t>within the BIS application at this time. If the file is not a picture, the file will automatically be downloaded to the user’s computer for viewing.</w:t>
      </w:r>
    </w:p>
    <w:p w14:paraId="77D39250" w14:textId="78623316" w:rsidR="00EE5563" w:rsidRDefault="002D7D08" w:rsidP="00FF73D9">
      <w:pPr>
        <w:pStyle w:val="ListParagraph"/>
        <w:numPr>
          <w:ilvl w:val="0"/>
          <w:numId w:val="42"/>
        </w:numPr>
        <w:rPr>
          <w:rFonts w:ascii="Calibri" w:hAnsi="Calibri"/>
          <w:bCs/>
        </w:rPr>
      </w:pPr>
      <w:r>
        <w:rPr>
          <w:noProof/>
        </w:rPr>
        <w:drawing>
          <wp:anchor distT="0" distB="0" distL="114300" distR="114300" simplePos="0" relativeHeight="251761664" behindDoc="1" locked="0" layoutInCell="1" allowOverlap="1" wp14:anchorId="6E2B62B0" wp14:editId="1175E3E4">
            <wp:simplePos x="0" y="0"/>
            <wp:positionH relativeFrom="column">
              <wp:posOffset>2105025</wp:posOffset>
            </wp:positionH>
            <wp:positionV relativeFrom="paragraph">
              <wp:posOffset>3810</wp:posOffset>
            </wp:positionV>
            <wp:extent cx="201168" cy="219456"/>
            <wp:effectExtent l="0" t="0" r="4445" b="0"/>
            <wp:wrapTight wrapText="bothSides">
              <wp:wrapPolygon edited="0">
                <wp:start x="0" y="0"/>
                <wp:lineTo x="0" y="18783"/>
                <wp:lineTo x="20506" y="18783"/>
                <wp:lineTo x="20506"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01168" cy="219456"/>
                    </a:xfrm>
                    <a:prstGeom prst="rect">
                      <a:avLst/>
                    </a:prstGeom>
                  </pic:spPr>
                </pic:pic>
              </a:graphicData>
            </a:graphic>
            <wp14:sizeRelH relativeFrom="margin">
              <wp14:pctWidth>0</wp14:pctWidth>
            </wp14:sizeRelH>
            <wp14:sizeRelV relativeFrom="margin">
              <wp14:pctHeight>0</wp14:pctHeight>
            </wp14:sizeRelV>
          </wp:anchor>
        </w:drawing>
      </w:r>
      <w:r w:rsidRPr="002D7D08">
        <w:rPr>
          <w:rFonts w:ascii="Calibri" w:hAnsi="Calibri"/>
          <w:bCs/>
        </w:rPr>
        <w:t xml:space="preserve">Click on the download icon </w:t>
      </w:r>
      <w:r>
        <w:rPr>
          <w:rFonts w:ascii="Calibri" w:hAnsi="Calibri"/>
          <w:bCs/>
        </w:rPr>
        <w:t xml:space="preserve">      to do</w:t>
      </w:r>
      <w:r w:rsidR="00F13F58">
        <w:rPr>
          <w:rFonts w:ascii="Calibri" w:hAnsi="Calibri"/>
          <w:bCs/>
        </w:rPr>
        <w:t>wnload any file.</w:t>
      </w:r>
    </w:p>
    <w:p w14:paraId="6A4EB885" w14:textId="46FAC31D" w:rsidR="002714F5" w:rsidRDefault="002714F5" w:rsidP="00FF73D9">
      <w:pPr>
        <w:pStyle w:val="ListParagraph"/>
        <w:numPr>
          <w:ilvl w:val="0"/>
          <w:numId w:val="42"/>
        </w:numPr>
        <w:rPr>
          <w:rFonts w:ascii="Calibri" w:hAnsi="Calibri"/>
          <w:bCs/>
        </w:rPr>
      </w:pPr>
      <w:r>
        <w:rPr>
          <w:rFonts w:ascii="Calibri" w:hAnsi="Calibri"/>
          <w:bCs/>
        </w:rPr>
        <w:t xml:space="preserve">Click on the copy icon </w:t>
      </w:r>
      <w:r>
        <w:rPr>
          <w:noProof/>
        </w:rPr>
        <w:drawing>
          <wp:inline distT="0" distB="0" distL="0" distR="0" wp14:anchorId="6030E6DE" wp14:editId="01B113C4">
            <wp:extent cx="179614" cy="171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2913" cy="174599"/>
                    </a:xfrm>
                    <a:prstGeom prst="rect">
                      <a:avLst/>
                    </a:prstGeom>
                  </pic:spPr>
                </pic:pic>
              </a:graphicData>
            </a:graphic>
          </wp:inline>
        </w:drawing>
      </w:r>
      <w:r>
        <w:rPr>
          <w:rFonts w:ascii="Calibri" w:hAnsi="Calibri"/>
          <w:bCs/>
        </w:rPr>
        <w:t xml:space="preserve"> to copy the URL link for a file in order to paste into an email, word document, etc.</w:t>
      </w:r>
    </w:p>
    <w:p w14:paraId="36A5C4D9" w14:textId="18939E15" w:rsidR="004272EE" w:rsidRDefault="00F21F41" w:rsidP="00F21F41">
      <w:pPr>
        <w:rPr>
          <w:rFonts w:ascii="Calibri" w:hAnsi="Calibri"/>
          <w:bCs/>
        </w:rPr>
      </w:pPr>
      <w:r>
        <w:rPr>
          <w:rFonts w:ascii="Calibri" w:hAnsi="Calibri"/>
          <w:bCs/>
        </w:rPr>
        <w:t xml:space="preserve">Files that are linked to more than one component (structure, inspection, work item) are grouped in the ‘Related To’ column. </w:t>
      </w:r>
    </w:p>
    <w:p w14:paraId="395465FB" w14:textId="73ED6D82" w:rsidR="004272EE" w:rsidRDefault="004272EE" w:rsidP="00F21F41">
      <w:pPr>
        <w:rPr>
          <w:rFonts w:ascii="Calibri" w:hAnsi="Calibri"/>
          <w:bCs/>
        </w:rPr>
      </w:pPr>
      <w:r>
        <w:rPr>
          <w:noProof/>
        </w:rPr>
        <w:drawing>
          <wp:anchor distT="0" distB="0" distL="114300" distR="114300" simplePos="0" relativeHeight="251768832" behindDoc="0" locked="0" layoutInCell="1" allowOverlap="1" wp14:anchorId="62A95B2B" wp14:editId="359FDEAF">
            <wp:simplePos x="0" y="0"/>
            <wp:positionH relativeFrom="column">
              <wp:posOffset>4943475</wp:posOffset>
            </wp:positionH>
            <wp:positionV relativeFrom="paragraph">
              <wp:posOffset>-1270</wp:posOffset>
            </wp:positionV>
            <wp:extent cx="142875" cy="142875"/>
            <wp:effectExtent l="0" t="0" r="9525"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30BB8A20" wp14:editId="75085D17">
            <wp:simplePos x="0" y="0"/>
            <wp:positionH relativeFrom="column">
              <wp:posOffset>2428875</wp:posOffset>
            </wp:positionH>
            <wp:positionV relativeFrom="paragraph">
              <wp:posOffset>294005</wp:posOffset>
            </wp:positionV>
            <wp:extent cx="175260" cy="161925"/>
            <wp:effectExtent l="0" t="0" r="0" b="952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75260" cy="161925"/>
                    </a:xfrm>
                    <a:prstGeom prst="rect">
                      <a:avLst/>
                    </a:prstGeom>
                  </pic:spPr>
                </pic:pic>
              </a:graphicData>
            </a:graphic>
            <wp14:sizeRelH relativeFrom="margin">
              <wp14:pctWidth>0</wp14:pctWidth>
            </wp14:sizeRelH>
            <wp14:sizeRelV relativeFrom="margin">
              <wp14:pctHeight>0</wp14:pctHeight>
            </wp14:sizeRelV>
          </wp:anchor>
        </w:drawing>
      </w:r>
      <w:r w:rsidR="00F21F41">
        <w:rPr>
          <w:rFonts w:ascii="Calibri" w:hAnsi="Calibri"/>
          <w:bCs/>
        </w:rPr>
        <w:t xml:space="preserve">The delete icon will only appear for a row if the file is linked to only one component. </w:t>
      </w:r>
    </w:p>
    <w:p w14:paraId="0AA10B3D" w14:textId="77C5B91F" w:rsidR="008A436E" w:rsidRDefault="00F21F41" w:rsidP="00126B01">
      <w:pPr>
        <w:rPr>
          <w:rFonts w:ascii="Calibri" w:hAnsi="Calibri"/>
          <w:bCs/>
        </w:rPr>
      </w:pPr>
      <w:r>
        <w:rPr>
          <w:rFonts w:ascii="Calibri" w:hAnsi="Calibri"/>
          <w:bCs/>
        </w:rPr>
        <w:t>To unlink a file, click the yellow link icon</w:t>
      </w:r>
      <w:r w:rsidR="004272EE">
        <w:rPr>
          <w:rFonts w:ascii="Calibri" w:hAnsi="Calibri"/>
          <w:bCs/>
        </w:rPr>
        <w:t xml:space="preserve">. </w:t>
      </w:r>
    </w:p>
    <w:p w14:paraId="775BD18B" w14:textId="09440FAB" w:rsidR="00486034" w:rsidRDefault="00486034" w:rsidP="00126B01">
      <w:pPr>
        <w:rPr>
          <w:rFonts w:ascii="Calibri" w:hAnsi="Calibri"/>
          <w:bCs/>
        </w:rPr>
      </w:pPr>
    </w:p>
    <w:p w14:paraId="1319D7FC" w14:textId="617F8F40" w:rsidR="00486034" w:rsidRDefault="00486034" w:rsidP="00126B01">
      <w:pPr>
        <w:rPr>
          <w:rFonts w:ascii="Calibri" w:hAnsi="Calibri"/>
          <w:bCs/>
        </w:rPr>
      </w:pPr>
    </w:p>
    <w:p w14:paraId="5E2D4275" w14:textId="5425FFB0" w:rsidR="00486034" w:rsidRDefault="00486034" w:rsidP="00486034">
      <w:pPr>
        <w:pStyle w:val="Heading1"/>
      </w:pPr>
      <w:bookmarkStart w:id="26" w:name="_Toc47509938"/>
      <w:r>
        <w:t>General Notes</w:t>
      </w:r>
      <w:bookmarkEnd w:id="26"/>
    </w:p>
    <w:p w14:paraId="240CEA2D" w14:textId="77777777" w:rsidR="001C3E8C" w:rsidRDefault="001C3E8C" w:rsidP="001C3E8C">
      <w:pPr>
        <w:pStyle w:val="Heading2"/>
      </w:pPr>
    </w:p>
    <w:p w14:paraId="1CF9CE2A" w14:textId="1E807C5E" w:rsidR="001C3E8C" w:rsidRDefault="001C3E8C" w:rsidP="001C3E8C">
      <w:pPr>
        <w:pStyle w:val="Heading2"/>
      </w:pPr>
      <w:bookmarkStart w:id="27" w:name="_Toc47509939"/>
      <w:r>
        <w:t>Required Fields</w:t>
      </w:r>
      <w:bookmarkEnd w:id="27"/>
    </w:p>
    <w:p w14:paraId="422FE895" w14:textId="77777777" w:rsidR="001C3E8C" w:rsidRPr="001C3E8C" w:rsidRDefault="001C3E8C" w:rsidP="00E626B7">
      <w:pPr>
        <w:pStyle w:val="NoSpacing"/>
      </w:pPr>
    </w:p>
    <w:p w14:paraId="39F9DBB8" w14:textId="77C35DFE" w:rsidR="00486034" w:rsidRPr="00E626B7" w:rsidRDefault="00486034" w:rsidP="00126B01">
      <w:pPr>
        <w:rPr>
          <w:bCs/>
        </w:rPr>
      </w:pPr>
      <w:r w:rsidRPr="00E626B7">
        <w:rPr>
          <w:bCs/>
        </w:rPr>
        <w:t xml:space="preserve">When editing within the BIS application, if a required data field is empty, a red outline appears to indicate that data needs to be entered. </w:t>
      </w:r>
    </w:p>
    <w:p w14:paraId="541F18D3" w14:textId="3EEB5A71" w:rsidR="00486034" w:rsidRPr="00E626B7" w:rsidRDefault="00486034" w:rsidP="00486034">
      <w:pPr>
        <w:spacing w:after="0" w:line="240" w:lineRule="auto"/>
        <w:rPr>
          <w:rFonts w:eastAsia="Times New Roman" w:cs="Segoe UI"/>
          <w:color w:val="000000"/>
        </w:rPr>
      </w:pPr>
      <w:r w:rsidRPr="00E626B7">
        <w:rPr>
          <w:rFonts w:eastAsia="Times New Roman" w:cs="Segoe UI"/>
          <w:color w:val="000000"/>
        </w:rPr>
        <w:t xml:space="preserve">An example is the Inspector details page. If the save button is disabled because not all required fields are populated, the user may not know immediately what data needs to </w:t>
      </w:r>
      <w:r w:rsidR="00131647" w:rsidRPr="00E626B7">
        <w:rPr>
          <w:rFonts w:eastAsia="Times New Roman" w:cs="Segoe UI"/>
          <w:color w:val="000000"/>
        </w:rPr>
        <w:t xml:space="preserve">be </w:t>
      </w:r>
      <w:r w:rsidRPr="00E626B7">
        <w:rPr>
          <w:rFonts w:eastAsia="Times New Roman" w:cs="Segoe UI"/>
          <w:color w:val="000000"/>
        </w:rPr>
        <w:t>entered. The user may need to expand sections to see empty required fields.</w:t>
      </w:r>
      <w:r w:rsidR="00C56E24" w:rsidRPr="00E626B7">
        <w:rPr>
          <w:rFonts w:eastAsia="Times New Roman" w:cs="Segoe UI"/>
          <w:color w:val="000000"/>
        </w:rPr>
        <w:t xml:space="preserve"> In the example below, Phone number is currently blank but is a required field to save the Inspector information.</w:t>
      </w:r>
    </w:p>
    <w:p w14:paraId="48084360" w14:textId="77777777" w:rsidR="00486034" w:rsidRPr="00486034" w:rsidRDefault="00486034" w:rsidP="00486034">
      <w:pPr>
        <w:spacing w:after="0" w:line="240" w:lineRule="auto"/>
        <w:rPr>
          <w:rFonts w:ascii="Segoe UI" w:eastAsia="Times New Roman" w:hAnsi="Segoe UI" w:cs="Segoe UI"/>
          <w:color w:val="000000"/>
          <w:sz w:val="21"/>
          <w:szCs w:val="21"/>
        </w:rPr>
      </w:pPr>
    </w:p>
    <w:p w14:paraId="2161E241" w14:textId="185E60EF" w:rsidR="00486034" w:rsidRPr="00486034" w:rsidRDefault="00C56E24" w:rsidP="00486034">
      <w:pPr>
        <w:spacing w:after="0" w:line="240" w:lineRule="auto"/>
        <w:rPr>
          <w:rFonts w:ascii="Segoe UI" w:eastAsia="Times New Roman" w:hAnsi="Segoe UI" w:cs="Segoe UI"/>
          <w:color w:val="000000"/>
          <w:sz w:val="21"/>
          <w:szCs w:val="21"/>
        </w:rPr>
      </w:pPr>
      <w:r>
        <w:rPr>
          <w:noProof/>
        </w:rPr>
        <w:drawing>
          <wp:inline distT="0" distB="0" distL="0" distR="0" wp14:anchorId="77B97C46" wp14:editId="5D9F43EE">
            <wp:extent cx="5943600" cy="30086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008630"/>
                    </a:xfrm>
                    <a:prstGeom prst="rect">
                      <a:avLst/>
                    </a:prstGeom>
                  </pic:spPr>
                </pic:pic>
              </a:graphicData>
            </a:graphic>
          </wp:inline>
        </w:drawing>
      </w:r>
    </w:p>
    <w:p w14:paraId="42519077" w14:textId="77777777" w:rsidR="00C56E24" w:rsidRDefault="00C56E24" w:rsidP="00486034">
      <w:pPr>
        <w:spacing w:after="0" w:line="240" w:lineRule="auto"/>
        <w:rPr>
          <w:rFonts w:ascii="Segoe UI" w:eastAsia="Times New Roman" w:hAnsi="Segoe UI" w:cs="Segoe UI"/>
          <w:color w:val="000000"/>
          <w:sz w:val="21"/>
          <w:szCs w:val="21"/>
        </w:rPr>
      </w:pPr>
    </w:p>
    <w:p w14:paraId="43319129" w14:textId="46C14877" w:rsidR="00486034" w:rsidRPr="00E626B7" w:rsidRDefault="00C56E24" w:rsidP="00486034">
      <w:pPr>
        <w:spacing w:after="0" w:line="240" w:lineRule="auto"/>
        <w:rPr>
          <w:rFonts w:eastAsia="Times New Roman" w:cs="Segoe UI"/>
          <w:color w:val="000000"/>
        </w:rPr>
      </w:pPr>
      <w:r w:rsidRPr="00E626B7">
        <w:rPr>
          <w:rFonts w:eastAsia="Times New Roman" w:cs="Segoe UI"/>
          <w:color w:val="000000"/>
        </w:rPr>
        <w:t xml:space="preserve">Another example is shown below for </w:t>
      </w:r>
      <w:r w:rsidR="00486034" w:rsidRPr="00E626B7">
        <w:rPr>
          <w:rFonts w:eastAsia="Times New Roman" w:cs="Segoe UI"/>
          <w:color w:val="000000"/>
        </w:rPr>
        <w:t>Element inspections. A red outline indicates a section that needs user attention.</w:t>
      </w:r>
    </w:p>
    <w:p w14:paraId="0005C923" w14:textId="7901F743" w:rsidR="00C56E24" w:rsidRDefault="00C56E24" w:rsidP="00486034">
      <w:pPr>
        <w:spacing w:after="0" w:line="240" w:lineRule="auto"/>
        <w:rPr>
          <w:rFonts w:ascii="Segoe UI" w:eastAsia="Times New Roman" w:hAnsi="Segoe UI" w:cs="Segoe UI"/>
          <w:color w:val="000000"/>
          <w:sz w:val="21"/>
          <w:szCs w:val="21"/>
        </w:rPr>
      </w:pPr>
    </w:p>
    <w:p w14:paraId="5B77C458" w14:textId="2C2A4CE5" w:rsidR="00C56E24" w:rsidRPr="00486034" w:rsidRDefault="00C56E24" w:rsidP="00486034">
      <w:pPr>
        <w:spacing w:after="0" w:line="240" w:lineRule="auto"/>
        <w:rPr>
          <w:rFonts w:ascii="Segoe UI" w:eastAsia="Times New Roman" w:hAnsi="Segoe UI" w:cs="Segoe UI"/>
          <w:color w:val="000000"/>
          <w:sz w:val="21"/>
          <w:szCs w:val="21"/>
        </w:rPr>
      </w:pPr>
      <w:r>
        <w:rPr>
          <w:noProof/>
        </w:rPr>
        <w:drawing>
          <wp:inline distT="0" distB="0" distL="0" distR="0" wp14:anchorId="6DD4AA7B" wp14:editId="6737D48C">
            <wp:extent cx="5943600" cy="1182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182370"/>
                    </a:xfrm>
                    <a:prstGeom prst="rect">
                      <a:avLst/>
                    </a:prstGeom>
                  </pic:spPr>
                </pic:pic>
              </a:graphicData>
            </a:graphic>
          </wp:inline>
        </w:drawing>
      </w:r>
    </w:p>
    <w:p w14:paraId="340A73C8" w14:textId="77777777" w:rsidR="00486034" w:rsidRDefault="00486034" w:rsidP="00126B01">
      <w:pPr>
        <w:rPr>
          <w:rFonts w:ascii="Calibri" w:hAnsi="Calibri"/>
          <w:bCs/>
        </w:rPr>
      </w:pPr>
    </w:p>
    <w:p w14:paraId="15C3962A" w14:textId="42FA6C14" w:rsidR="00486034" w:rsidRDefault="00486034" w:rsidP="00126B01">
      <w:pPr>
        <w:rPr>
          <w:rFonts w:ascii="Calibri" w:hAnsi="Calibri"/>
          <w:b/>
          <w:sz w:val="28"/>
        </w:rPr>
      </w:pPr>
    </w:p>
    <w:p w14:paraId="1C110DD7" w14:textId="4BBBFA18" w:rsidR="001C3E8C" w:rsidRDefault="001C3E8C" w:rsidP="001C3E8C">
      <w:pPr>
        <w:pStyle w:val="Heading2"/>
      </w:pPr>
      <w:bookmarkStart w:id="28" w:name="_Toc47509940"/>
      <w:r>
        <w:t>New</w:t>
      </w:r>
      <w:r w:rsidR="007D64E7">
        <w:t>: Data Entry</w:t>
      </w:r>
      <w:bookmarkEnd w:id="28"/>
    </w:p>
    <w:p w14:paraId="0E743A3B" w14:textId="1BEAB291" w:rsidR="001C3E8C" w:rsidRDefault="001C3E8C" w:rsidP="00E626B7">
      <w:pPr>
        <w:pStyle w:val="NoSpacing"/>
      </w:pPr>
    </w:p>
    <w:p w14:paraId="76820A14" w14:textId="26C61965" w:rsidR="00453D72" w:rsidRDefault="001C3E8C" w:rsidP="001C3E8C">
      <w:r>
        <w:t>Each inspection type has an option to create and save a</w:t>
      </w:r>
      <w:r w:rsidR="007D64E7">
        <w:t xml:space="preserve"> new </w:t>
      </w:r>
      <w:r>
        <w:t>‘</w:t>
      </w:r>
      <w:r w:rsidR="007D64E7">
        <w:t>Data Entry</w:t>
      </w:r>
      <w:r>
        <w:t xml:space="preserve">’ inspection. </w:t>
      </w:r>
      <w:r w:rsidR="00317DBA">
        <w:t xml:space="preserve">Users with the ‘Local District Liaison’ role will only have the </w:t>
      </w:r>
      <w:r w:rsidR="007D64E7">
        <w:t xml:space="preserve">new ‘Data Entry’ </w:t>
      </w:r>
      <w:r w:rsidR="00317DBA">
        <w:t>option, not the ‘New’ option.</w:t>
      </w:r>
    </w:p>
    <w:p w14:paraId="18C8F390" w14:textId="77777777" w:rsidR="00FB63A6" w:rsidRDefault="00FB63A6" w:rsidP="001C3E8C"/>
    <w:p w14:paraId="03815E27" w14:textId="703493CE" w:rsidR="001C3E8C" w:rsidRDefault="007D64E7" w:rsidP="001C3E8C">
      <w:pPr>
        <w:jc w:val="center"/>
      </w:pPr>
      <w:r>
        <w:rPr>
          <w:noProof/>
        </w:rPr>
        <w:drawing>
          <wp:inline distT="0" distB="0" distL="0" distR="0" wp14:anchorId="31869D09" wp14:editId="14431E4A">
            <wp:extent cx="1543050" cy="933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43050" cy="933450"/>
                    </a:xfrm>
                    <a:prstGeom prst="rect">
                      <a:avLst/>
                    </a:prstGeom>
                  </pic:spPr>
                </pic:pic>
              </a:graphicData>
            </a:graphic>
          </wp:inline>
        </w:drawing>
      </w:r>
    </w:p>
    <w:p w14:paraId="2C174464" w14:textId="77777777" w:rsidR="00FB63A6" w:rsidRDefault="00FB63A6" w:rsidP="001C3E8C">
      <w:pPr>
        <w:jc w:val="center"/>
      </w:pPr>
    </w:p>
    <w:p w14:paraId="75B7C3D6" w14:textId="0DEDAE97" w:rsidR="001C3E8C" w:rsidRPr="00E626B7" w:rsidRDefault="001C3E8C" w:rsidP="001C3E8C">
      <w:pPr>
        <w:rPr>
          <w:rFonts w:eastAsia="Times New Roman" w:cs="Segoe UI"/>
          <w:color w:val="000000"/>
        </w:rPr>
      </w:pPr>
      <w:r w:rsidRPr="00E626B7">
        <w:t xml:space="preserve">This process for users to </w:t>
      </w:r>
      <w:r w:rsidRPr="00E626B7">
        <w:rPr>
          <w:rFonts w:eastAsia="Times New Roman" w:cs="Segoe UI"/>
          <w:color w:val="000000"/>
        </w:rPr>
        <w:t>create a new inspection that will not be submitted/approved in the same manner as a regular inspection. </w:t>
      </w:r>
    </w:p>
    <w:p w14:paraId="404CBDF9" w14:textId="6599CC8F" w:rsidR="001C3E8C" w:rsidRPr="00E626B7" w:rsidRDefault="001C3E8C" w:rsidP="001C3E8C">
      <w:pPr>
        <w:spacing w:after="0" w:line="240" w:lineRule="auto"/>
        <w:rPr>
          <w:rFonts w:eastAsia="Times New Roman" w:cs="Segoe UI"/>
          <w:color w:val="000000"/>
        </w:rPr>
      </w:pPr>
      <w:r w:rsidRPr="00E626B7">
        <w:rPr>
          <w:rFonts w:eastAsia="Times New Roman" w:cs="Segoe UI"/>
          <w:color w:val="000000"/>
        </w:rPr>
        <w:t xml:space="preserve">Ideally the PM or TL that completed the inspection would be entering the inspection data in BIS. However, there may be support staff entering inspection information. Rather than using the current save/submit button, these users require a distinct approach that will track the actual user entering the </w:t>
      </w:r>
      <w:r w:rsidR="00FB144C" w:rsidRPr="00E626B7">
        <w:rPr>
          <w:rFonts w:eastAsia="Times New Roman" w:cs="Segoe UI"/>
          <w:color w:val="000000"/>
        </w:rPr>
        <w:t xml:space="preserve">inspection information </w:t>
      </w:r>
      <w:r w:rsidRPr="00E626B7">
        <w:rPr>
          <w:rFonts w:eastAsia="Times New Roman" w:cs="Segoe UI"/>
          <w:color w:val="000000"/>
        </w:rPr>
        <w:t>(who is not necessarily the PM or TL).</w:t>
      </w:r>
    </w:p>
    <w:p w14:paraId="58497CD0" w14:textId="164622DD" w:rsidR="00317DBA" w:rsidRPr="00E626B7" w:rsidRDefault="00317DBA" w:rsidP="001C3E8C">
      <w:pPr>
        <w:spacing w:after="0" w:line="240" w:lineRule="auto"/>
        <w:rPr>
          <w:rFonts w:eastAsia="Times New Roman" w:cs="Segoe UI"/>
          <w:color w:val="000000"/>
        </w:rPr>
      </w:pPr>
    </w:p>
    <w:p w14:paraId="5650A6B4" w14:textId="68326D44" w:rsidR="003D0B17" w:rsidRPr="00E626B7" w:rsidRDefault="003D0B17" w:rsidP="001C3E8C">
      <w:r w:rsidRPr="00E626B7">
        <w:t>Uses will also continue have the option to create a new inspection by clicking the new button in the expanded right menu (hamburger button) for each inspection</w:t>
      </w:r>
      <w:r w:rsidR="00E626B7">
        <w:t>.</w:t>
      </w:r>
    </w:p>
    <w:p w14:paraId="11D6870F" w14:textId="1FCA952F" w:rsidR="003D0B17" w:rsidRDefault="003D0B17" w:rsidP="003D0B17">
      <w:pPr>
        <w:jc w:val="center"/>
      </w:pPr>
      <w:r>
        <w:rPr>
          <w:noProof/>
        </w:rPr>
        <w:drawing>
          <wp:inline distT="0" distB="0" distL="0" distR="0" wp14:anchorId="4926B482" wp14:editId="6CE7BE9C">
            <wp:extent cx="1847850" cy="9620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47850" cy="962025"/>
                    </a:xfrm>
                    <a:prstGeom prst="rect">
                      <a:avLst/>
                    </a:prstGeom>
                  </pic:spPr>
                </pic:pic>
              </a:graphicData>
            </a:graphic>
          </wp:inline>
        </w:drawing>
      </w:r>
    </w:p>
    <w:p w14:paraId="39C9E9E4" w14:textId="13A7823A" w:rsidR="00E626B7" w:rsidRDefault="00E626B7" w:rsidP="003D0B17">
      <w:pPr>
        <w:jc w:val="center"/>
      </w:pPr>
    </w:p>
    <w:p w14:paraId="1C3BB301" w14:textId="1E5D270B" w:rsidR="00FB63A6" w:rsidRDefault="00FB63A6" w:rsidP="003D0B17">
      <w:pPr>
        <w:jc w:val="center"/>
      </w:pPr>
    </w:p>
    <w:p w14:paraId="76AF9195" w14:textId="4870F0FF" w:rsidR="004763D8" w:rsidRDefault="004763D8" w:rsidP="003D0B17">
      <w:pPr>
        <w:jc w:val="center"/>
      </w:pPr>
    </w:p>
    <w:p w14:paraId="2FDA47D2" w14:textId="679481DA" w:rsidR="004763D8" w:rsidRDefault="004763D8" w:rsidP="003D0B17">
      <w:pPr>
        <w:jc w:val="center"/>
      </w:pPr>
    </w:p>
    <w:p w14:paraId="47467A76" w14:textId="23BD4FF4" w:rsidR="004763D8" w:rsidRDefault="004763D8" w:rsidP="003D0B17">
      <w:pPr>
        <w:jc w:val="center"/>
      </w:pPr>
    </w:p>
    <w:p w14:paraId="30B11936" w14:textId="3B7F07E1" w:rsidR="004763D8" w:rsidRDefault="004763D8" w:rsidP="003D0B17">
      <w:pPr>
        <w:jc w:val="center"/>
      </w:pPr>
    </w:p>
    <w:p w14:paraId="135E1756" w14:textId="77777777" w:rsidR="004763D8" w:rsidRDefault="004763D8" w:rsidP="003D0B17">
      <w:pPr>
        <w:jc w:val="center"/>
      </w:pPr>
    </w:p>
    <w:p w14:paraId="3C88407E" w14:textId="4BE79BF2" w:rsidR="00E626B7" w:rsidRDefault="00E626B7" w:rsidP="00E626B7">
      <w:pPr>
        <w:pStyle w:val="Heading2"/>
      </w:pPr>
      <w:bookmarkStart w:id="29" w:name="_Toc47509941"/>
      <w:r>
        <w:t>Allow Pop Ups</w:t>
      </w:r>
      <w:bookmarkEnd w:id="29"/>
    </w:p>
    <w:p w14:paraId="0F566244" w14:textId="77777777" w:rsidR="008F3393" w:rsidRPr="008F3393" w:rsidRDefault="008F3393" w:rsidP="008F3393">
      <w:pPr>
        <w:pStyle w:val="NoSpacing"/>
      </w:pPr>
    </w:p>
    <w:p w14:paraId="21901269" w14:textId="0F8DA914" w:rsidR="00AD3F89" w:rsidRDefault="00E626B7" w:rsidP="00E626B7">
      <w:r w:rsidRPr="00E626B7">
        <w:t xml:space="preserve">In order to use the BIS application, it is required that your browser allows Pop Ups. </w:t>
      </w:r>
    </w:p>
    <w:p w14:paraId="166A7316" w14:textId="211CD786" w:rsidR="00E626B7" w:rsidRDefault="00E626B7" w:rsidP="00E626B7">
      <w:r w:rsidRPr="00E626B7">
        <w:t xml:space="preserve">If Pop Ups are currently blocked, you will see an icon in the address bar </w:t>
      </w:r>
      <w:r w:rsidRPr="00E626B7">
        <w:rPr>
          <w:noProof/>
        </w:rPr>
        <w:drawing>
          <wp:inline distT="0" distB="0" distL="0" distR="0" wp14:anchorId="777D4E76" wp14:editId="1D380DFD">
            <wp:extent cx="247650" cy="200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7650" cy="200025"/>
                    </a:xfrm>
                    <a:prstGeom prst="rect">
                      <a:avLst/>
                    </a:prstGeom>
                  </pic:spPr>
                </pic:pic>
              </a:graphicData>
            </a:graphic>
          </wp:inline>
        </w:drawing>
      </w:r>
    </w:p>
    <w:p w14:paraId="7DDAD417" w14:textId="4BE09583" w:rsidR="002806EA" w:rsidRDefault="002806EA" w:rsidP="00E626B7">
      <w:r>
        <w:t>Click on the icon to select ‘Allow’ for Pop Ups on the BIS website.</w:t>
      </w:r>
    </w:p>
    <w:p w14:paraId="4C2AB8BF" w14:textId="77777777" w:rsidR="00FB63A6" w:rsidRDefault="00FB63A6" w:rsidP="00E626B7"/>
    <w:p w14:paraId="4FDDC3AA" w14:textId="1DFE5F17" w:rsidR="00FB63A6" w:rsidRDefault="00FB63A6" w:rsidP="00FB63A6">
      <w:pPr>
        <w:jc w:val="center"/>
      </w:pPr>
      <w:r>
        <w:rPr>
          <w:noProof/>
        </w:rPr>
        <w:drawing>
          <wp:inline distT="0" distB="0" distL="0" distR="0" wp14:anchorId="16CDD41F" wp14:editId="2CA1F57F">
            <wp:extent cx="2311683" cy="18478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22760" cy="1856705"/>
                    </a:xfrm>
                    <a:prstGeom prst="rect">
                      <a:avLst/>
                    </a:prstGeom>
                  </pic:spPr>
                </pic:pic>
              </a:graphicData>
            </a:graphic>
          </wp:inline>
        </w:drawing>
      </w:r>
    </w:p>
    <w:p w14:paraId="4292B7D1" w14:textId="77777777" w:rsidR="00FB63A6" w:rsidRPr="00E626B7" w:rsidRDefault="00FB63A6" w:rsidP="00FB63A6">
      <w:pPr>
        <w:jc w:val="center"/>
      </w:pPr>
    </w:p>
    <w:p w14:paraId="4C1067DA" w14:textId="277F88EE" w:rsidR="00E626B7" w:rsidRPr="00E626B7" w:rsidRDefault="00E626B7" w:rsidP="00E626B7">
      <w:pPr>
        <w:shd w:val="clear" w:color="auto" w:fill="FFFFFF"/>
        <w:spacing w:after="0" w:line="240" w:lineRule="auto"/>
        <w:rPr>
          <w:rFonts w:eastAsia="Times New Roman" w:cs="Helvetica"/>
        </w:rPr>
      </w:pPr>
      <w:r w:rsidRPr="00E626B7">
        <w:rPr>
          <w:rFonts w:eastAsia="Times New Roman" w:cs="Helvetica"/>
        </w:rPr>
        <w:t>To turn pop-ups on in Chrome</w:t>
      </w:r>
      <w:r w:rsidR="002806EA">
        <w:rPr>
          <w:rFonts w:eastAsia="Times New Roman" w:cs="Helvetica"/>
        </w:rPr>
        <w:t xml:space="preserve"> settings</w:t>
      </w:r>
      <w:r w:rsidRPr="00E626B7">
        <w:rPr>
          <w:rFonts w:eastAsia="Times New Roman" w:cs="Helvetica"/>
        </w:rPr>
        <w:t>:</w:t>
      </w:r>
    </w:p>
    <w:p w14:paraId="5A919939" w14:textId="77777777" w:rsidR="00E626B7" w:rsidRPr="00E626B7" w:rsidRDefault="00E626B7" w:rsidP="00E626B7">
      <w:pPr>
        <w:numPr>
          <w:ilvl w:val="0"/>
          <w:numId w:val="46"/>
        </w:numPr>
        <w:shd w:val="clear" w:color="auto" w:fill="FFFFFF"/>
        <w:spacing w:before="100" w:beforeAutospacing="1" w:after="100" w:afterAutospacing="1" w:line="240" w:lineRule="auto"/>
        <w:textAlignment w:val="baseline"/>
        <w:rPr>
          <w:rFonts w:eastAsia="Times New Roman" w:cs="Helvetica"/>
        </w:rPr>
      </w:pPr>
      <w:r w:rsidRPr="00E626B7">
        <w:rPr>
          <w:rFonts w:eastAsia="Times New Roman" w:cs="Helvetica"/>
        </w:rPr>
        <w:t>At the top right, click More. Settings.</w:t>
      </w:r>
    </w:p>
    <w:p w14:paraId="1EB010B4" w14:textId="77777777" w:rsidR="00E626B7" w:rsidRPr="00E626B7" w:rsidRDefault="00E626B7" w:rsidP="00E626B7">
      <w:pPr>
        <w:numPr>
          <w:ilvl w:val="0"/>
          <w:numId w:val="46"/>
        </w:numPr>
        <w:shd w:val="clear" w:color="auto" w:fill="FFFFFF"/>
        <w:spacing w:before="100" w:beforeAutospacing="1" w:after="100" w:afterAutospacing="1" w:line="240" w:lineRule="auto"/>
        <w:textAlignment w:val="baseline"/>
        <w:rPr>
          <w:rFonts w:eastAsia="Times New Roman" w:cs="Helvetica"/>
        </w:rPr>
      </w:pPr>
      <w:r w:rsidRPr="00E626B7">
        <w:rPr>
          <w:rFonts w:eastAsia="Times New Roman" w:cs="Helvetica"/>
        </w:rPr>
        <w:t>Under "Privacy and security," click Site settings.</w:t>
      </w:r>
    </w:p>
    <w:p w14:paraId="637D7991" w14:textId="77777777" w:rsidR="00E626B7" w:rsidRPr="00E626B7" w:rsidRDefault="00E626B7" w:rsidP="00E626B7">
      <w:pPr>
        <w:numPr>
          <w:ilvl w:val="0"/>
          <w:numId w:val="46"/>
        </w:numPr>
        <w:shd w:val="clear" w:color="auto" w:fill="FFFFFF"/>
        <w:spacing w:before="100" w:beforeAutospacing="1" w:after="100" w:afterAutospacing="1" w:line="240" w:lineRule="auto"/>
        <w:textAlignment w:val="baseline"/>
        <w:rPr>
          <w:rFonts w:eastAsia="Times New Roman" w:cs="Helvetica"/>
        </w:rPr>
      </w:pPr>
      <w:r w:rsidRPr="00E626B7">
        <w:rPr>
          <w:rFonts w:eastAsia="Times New Roman" w:cs="Helvetica"/>
        </w:rPr>
        <w:t>Click Pop-ups and redirects.</w:t>
      </w:r>
    </w:p>
    <w:p w14:paraId="5FADA802" w14:textId="36A67C2C" w:rsidR="00E626B7" w:rsidRPr="00E626B7" w:rsidRDefault="00E626B7" w:rsidP="00E626B7">
      <w:pPr>
        <w:numPr>
          <w:ilvl w:val="0"/>
          <w:numId w:val="46"/>
        </w:numPr>
        <w:shd w:val="clear" w:color="auto" w:fill="FFFFFF"/>
        <w:spacing w:before="100" w:beforeAutospacing="1" w:after="100" w:afterAutospacing="1" w:line="240" w:lineRule="auto"/>
        <w:textAlignment w:val="baseline"/>
        <w:rPr>
          <w:rFonts w:eastAsia="Times New Roman" w:cs="Helvetica"/>
        </w:rPr>
      </w:pPr>
      <w:r w:rsidRPr="00E626B7">
        <w:rPr>
          <w:rFonts w:eastAsia="Times New Roman" w:cs="Helvetica"/>
        </w:rPr>
        <w:t>At the top, turn the setting to Allowed.</w:t>
      </w:r>
    </w:p>
    <w:p w14:paraId="2FE7C1D1" w14:textId="54757C4C" w:rsidR="00E626B7" w:rsidRDefault="00E626B7" w:rsidP="00E626B7"/>
    <w:p w14:paraId="3A2E4BB2" w14:textId="1D1ACE92" w:rsidR="004763D8" w:rsidRDefault="004763D8" w:rsidP="00E626B7"/>
    <w:p w14:paraId="287387E3" w14:textId="534C3FBD" w:rsidR="004763D8" w:rsidRDefault="004763D8" w:rsidP="00E626B7"/>
    <w:p w14:paraId="2F3608FB" w14:textId="25E84776" w:rsidR="004763D8" w:rsidRDefault="004763D8" w:rsidP="00E626B7"/>
    <w:p w14:paraId="5B0A4518" w14:textId="25D42E99" w:rsidR="004763D8" w:rsidRDefault="004763D8" w:rsidP="00E626B7"/>
    <w:p w14:paraId="580C6B96" w14:textId="2F797E87" w:rsidR="004763D8" w:rsidRDefault="004763D8" w:rsidP="00E626B7"/>
    <w:p w14:paraId="62F7CDEB" w14:textId="2DB8DEF0" w:rsidR="004763D8" w:rsidRDefault="004763D8" w:rsidP="00E626B7"/>
    <w:p w14:paraId="284D645F" w14:textId="77777777" w:rsidR="004763D8" w:rsidRDefault="004763D8" w:rsidP="00E626B7"/>
    <w:p w14:paraId="32833C8A" w14:textId="22C22232" w:rsidR="00456BD0" w:rsidRDefault="00456BD0" w:rsidP="00456BD0">
      <w:pPr>
        <w:pStyle w:val="Heading2"/>
      </w:pPr>
      <w:bookmarkStart w:id="30" w:name="_Toc47509942"/>
      <w:r>
        <w:t>Additional Table Functions</w:t>
      </w:r>
      <w:bookmarkEnd w:id="30"/>
    </w:p>
    <w:p w14:paraId="14A473FD" w14:textId="0CA6A7D1" w:rsidR="00456BD0" w:rsidRDefault="00456BD0" w:rsidP="00456BD0">
      <w:pPr>
        <w:pStyle w:val="NoSpacing"/>
      </w:pPr>
    </w:p>
    <w:p w14:paraId="424F00DE" w14:textId="094B1E72" w:rsidR="006D2C45" w:rsidRDefault="00456BD0" w:rsidP="00E626B7">
      <w:r>
        <w:t>In addition to the sort and filter option on table</w:t>
      </w:r>
      <w:r w:rsidR="006D2C45">
        <w:t>s</w:t>
      </w:r>
      <w:r>
        <w:t xml:space="preserve"> in the BIS system, users can </w:t>
      </w:r>
      <w:r w:rsidR="006D2C45">
        <w:t>customize the tables and results grids even further.</w:t>
      </w:r>
    </w:p>
    <w:p w14:paraId="7080B39F" w14:textId="35EA865B" w:rsidR="00456BD0" w:rsidRDefault="006D2C45" w:rsidP="00E626B7">
      <w:r>
        <w:t>T</w:t>
      </w:r>
      <w:r w:rsidR="00456BD0">
        <w:t>urn on and off certain columns</w:t>
      </w:r>
      <w:r>
        <w:t>:</w:t>
      </w:r>
    </w:p>
    <w:p w14:paraId="15D05C65" w14:textId="374EEA1D" w:rsidR="00456BD0" w:rsidRDefault="00456BD0" w:rsidP="00456BD0">
      <w:pPr>
        <w:pStyle w:val="ListParagraph"/>
        <w:numPr>
          <w:ilvl w:val="0"/>
          <w:numId w:val="47"/>
        </w:numPr>
      </w:pPr>
      <w:r>
        <w:t>Click on the 3 stacked dots in the column header to expand the custom table options.</w:t>
      </w:r>
    </w:p>
    <w:p w14:paraId="10A30335" w14:textId="4475061D" w:rsidR="00456BD0" w:rsidRDefault="00456BD0" w:rsidP="00456BD0">
      <w:pPr>
        <w:pStyle w:val="ListParagraph"/>
        <w:numPr>
          <w:ilvl w:val="0"/>
          <w:numId w:val="47"/>
        </w:numPr>
      </w:pPr>
      <w:r>
        <w:t>Click on ‘Columns’ to display the columns that are available to be visible and hidden.</w:t>
      </w:r>
    </w:p>
    <w:p w14:paraId="58784CF7" w14:textId="640B9F68" w:rsidR="00456BD0" w:rsidRDefault="00456BD0" w:rsidP="00456BD0">
      <w:pPr>
        <w:pStyle w:val="ListParagraph"/>
        <w:numPr>
          <w:ilvl w:val="0"/>
          <w:numId w:val="47"/>
        </w:numPr>
      </w:pPr>
      <w:r>
        <w:t>Check/uncheck individual columns in order to hide/show them in the table.</w:t>
      </w:r>
    </w:p>
    <w:p w14:paraId="210D7092" w14:textId="77777777" w:rsidR="00456BD0" w:rsidRDefault="00456BD0" w:rsidP="00E626B7"/>
    <w:p w14:paraId="6CF9E2CE" w14:textId="5EDB7EF3" w:rsidR="00456BD0" w:rsidRDefault="00456BD0" w:rsidP="00456BD0">
      <w:pPr>
        <w:jc w:val="center"/>
      </w:pPr>
      <w:r>
        <w:rPr>
          <w:noProof/>
        </w:rPr>
        <w:drawing>
          <wp:inline distT="0" distB="0" distL="0" distR="0" wp14:anchorId="25A2101D" wp14:editId="755C5163">
            <wp:extent cx="3078612" cy="379095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87815" cy="3802283"/>
                    </a:xfrm>
                    <a:prstGeom prst="rect">
                      <a:avLst/>
                    </a:prstGeom>
                  </pic:spPr>
                </pic:pic>
              </a:graphicData>
            </a:graphic>
          </wp:inline>
        </w:drawing>
      </w:r>
    </w:p>
    <w:p w14:paraId="4197DF6E" w14:textId="1CFA9C1C" w:rsidR="00456BD0" w:rsidRDefault="00456BD0" w:rsidP="00E626B7"/>
    <w:p w14:paraId="2017125D" w14:textId="2913204D" w:rsidR="007B7952" w:rsidRDefault="007B7952" w:rsidP="007B7952">
      <w:r>
        <w:t>Group by columns:</w:t>
      </w:r>
    </w:p>
    <w:p w14:paraId="5DCAF041" w14:textId="6608A125" w:rsidR="007B7952" w:rsidRDefault="007B7952" w:rsidP="007B7952">
      <w:r>
        <w:t xml:space="preserve">If a table or search results grid </w:t>
      </w:r>
      <w:r w:rsidR="0075160A">
        <w:t>displays the ‘</w:t>
      </w:r>
      <w:r w:rsidR="0075160A" w:rsidRPr="0075160A">
        <w:rPr>
          <w:i/>
          <w:iCs/>
        </w:rPr>
        <w:t>Drag a column header and drop it here to group by that column</w:t>
      </w:r>
      <w:r w:rsidR="0075160A">
        <w:t>’</w:t>
      </w:r>
      <w:r>
        <w:t xml:space="preserve"> </w:t>
      </w:r>
      <w:r w:rsidR="0075160A">
        <w:t>message, click on a column header and</w:t>
      </w:r>
      <w:r w:rsidR="00DA6020">
        <w:t>,</w:t>
      </w:r>
      <w:r w:rsidR="0075160A">
        <w:t xml:space="preserve"> holding down the left mouse button, drag it to the message area.  </w:t>
      </w:r>
      <w:r w:rsidR="00DA6020">
        <w:t>Multiple columns can be used to group the results.</w:t>
      </w:r>
    </w:p>
    <w:p w14:paraId="741B0365" w14:textId="77777777" w:rsidR="00DA6020" w:rsidRDefault="00DA6020" w:rsidP="007B7952"/>
    <w:p w14:paraId="5543AB7F" w14:textId="1D5B0101" w:rsidR="007B7952" w:rsidRDefault="007B7952" w:rsidP="00DA6020">
      <w:pPr>
        <w:jc w:val="center"/>
      </w:pPr>
      <w:r>
        <w:rPr>
          <w:noProof/>
        </w:rPr>
        <w:drawing>
          <wp:inline distT="0" distB="0" distL="0" distR="0" wp14:anchorId="39BBE2F3" wp14:editId="25E32AE7">
            <wp:extent cx="3892635" cy="9620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20924" cy="969016"/>
                    </a:xfrm>
                    <a:prstGeom prst="rect">
                      <a:avLst/>
                    </a:prstGeom>
                  </pic:spPr>
                </pic:pic>
              </a:graphicData>
            </a:graphic>
          </wp:inline>
        </w:drawing>
      </w:r>
    </w:p>
    <w:p w14:paraId="47425303" w14:textId="2DFAE1CF" w:rsidR="00DA6020" w:rsidRDefault="00DA6020" w:rsidP="00E626B7"/>
    <w:p w14:paraId="74817CDD" w14:textId="26A021DF" w:rsidR="00DA6020" w:rsidRDefault="00DA6020" w:rsidP="00E626B7"/>
    <w:p w14:paraId="1E3EB0BA" w14:textId="5822C3D9" w:rsidR="00DA6020" w:rsidRDefault="00DA6020" w:rsidP="00E626B7">
      <w:r>
        <w:t>The items are then grouped by the column(s) selected.</w:t>
      </w:r>
    </w:p>
    <w:p w14:paraId="41DC19AF" w14:textId="6A053C2A" w:rsidR="00DA6020" w:rsidRDefault="00CB091A" w:rsidP="00DA6020">
      <w:pPr>
        <w:jc w:val="center"/>
      </w:pPr>
      <w:r>
        <w:rPr>
          <w:noProof/>
        </w:rPr>
        <mc:AlternateContent>
          <mc:Choice Requires="wps">
            <w:drawing>
              <wp:anchor distT="0" distB="0" distL="114300" distR="114300" simplePos="0" relativeHeight="251790336" behindDoc="0" locked="0" layoutInCell="1" allowOverlap="1" wp14:anchorId="4A9E0679" wp14:editId="2FE67910">
                <wp:simplePos x="0" y="0"/>
                <wp:positionH relativeFrom="column">
                  <wp:posOffset>114300</wp:posOffset>
                </wp:positionH>
                <wp:positionV relativeFrom="paragraph">
                  <wp:posOffset>1648460</wp:posOffset>
                </wp:positionV>
                <wp:extent cx="2343150" cy="409575"/>
                <wp:effectExtent l="0" t="0" r="19050" b="28575"/>
                <wp:wrapNone/>
                <wp:docPr id="100" name="Rectangle 100"/>
                <wp:cNvGraphicFramePr/>
                <a:graphic xmlns:a="http://schemas.openxmlformats.org/drawingml/2006/main">
                  <a:graphicData uri="http://schemas.microsoft.com/office/word/2010/wordprocessingShape">
                    <wps:wsp>
                      <wps:cNvSpPr/>
                      <wps:spPr>
                        <a:xfrm>
                          <a:off x="0" y="0"/>
                          <a:ext cx="2343150"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36F5D" id="Rectangle 100" o:spid="_x0000_s1026" style="position:absolute;margin-left:9pt;margin-top:129.8pt;width:184.5pt;height:32.2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" filled="f" strokecolor="red" strokeweight="2pt"/>
            </w:pict>
          </mc:Fallback>
        </mc:AlternateContent>
      </w:r>
      <w:r w:rsidR="00DA6020">
        <w:rPr>
          <w:noProof/>
        </w:rPr>
        <mc:AlternateContent>
          <mc:Choice Requires="wps">
            <w:drawing>
              <wp:anchor distT="0" distB="0" distL="114300" distR="114300" simplePos="0" relativeHeight="251792384" behindDoc="0" locked="0" layoutInCell="1" allowOverlap="1" wp14:anchorId="2E65EF48" wp14:editId="660E00A6">
                <wp:simplePos x="0" y="0"/>
                <wp:positionH relativeFrom="column">
                  <wp:posOffset>114300</wp:posOffset>
                </wp:positionH>
                <wp:positionV relativeFrom="paragraph">
                  <wp:posOffset>2381885</wp:posOffset>
                </wp:positionV>
                <wp:extent cx="2343150" cy="409575"/>
                <wp:effectExtent l="0" t="0" r="19050" b="28575"/>
                <wp:wrapNone/>
                <wp:docPr id="101" name="Rectangle 101"/>
                <wp:cNvGraphicFramePr/>
                <a:graphic xmlns:a="http://schemas.openxmlformats.org/drawingml/2006/main">
                  <a:graphicData uri="http://schemas.microsoft.com/office/word/2010/wordprocessingShape">
                    <wps:wsp>
                      <wps:cNvSpPr/>
                      <wps:spPr>
                        <a:xfrm>
                          <a:off x="0" y="0"/>
                          <a:ext cx="2343150"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64A3D" id="Rectangle 101" o:spid="_x0000_s1026" style="position:absolute;margin-left:9pt;margin-top:187.55pt;width:184.5pt;height:32.2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" filled="f" strokecolor="red" strokeweight="2pt"/>
            </w:pict>
          </mc:Fallback>
        </mc:AlternateContent>
      </w:r>
      <w:r w:rsidR="00DA6020">
        <w:rPr>
          <w:noProof/>
        </w:rPr>
        <mc:AlternateContent>
          <mc:Choice Requires="wps">
            <w:drawing>
              <wp:anchor distT="0" distB="0" distL="114300" distR="114300" simplePos="0" relativeHeight="251786240" behindDoc="0" locked="0" layoutInCell="1" allowOverlap="1" wp14:anchorId="33E4F8B0" wp14:editId="7BDD6456">
                <wp:simplePos x="0" y="0"/>
                <wp:positionH relativeFrom="column">
                  <wp:posOffset>114300</wp:posOffset>
                </wp:positionH>
                <wp:positionV relativeFrom="paragraph">
                  <wp:posOffset>886460</wp:posOffset>
                </wp:positionV>
                <wp:extent cx="2343150" cy="409575"/>
                <wp:effectExtent l="0" t="0" r="19050" b="28575"/>
                <wp:wrapNone/>
                <wp:docPr id="90" name="Rectangle 90"/>
                <wp:cNvGraphicFramePr/>
                <a:graphic xmlns:a="http://schemas.openxmlformats.org/drawingml/2006/main">
                  <a:graphicData uri="http://schemas.microsoft.com/office/word/2010/wordprocessingShape">
                    <wps:wsp>
                      <wps:cNvSpPr/>
                      <wps:spPr>
                        <a:xfrm>
                          <a:off x="0" y="0"/>
                          <a:ext cx="2343150"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1186E" id="Rectangle 90" o:spid="_x0000_s1026" style="position:absolute;margin-left:9pt;margin-top:69.8pt;width:184.5pt;height:32.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" filled="f" strokecolor="red" strokeweight="2pt"/>
            </w:pict>
          </mc:Fallback>
        </mc:AlternateContent>
      </w:r>
      <w:r w:rsidR="00DA6020">
        <w:rPr>
          <w:noProof/>
        </w:rPr>
        <w:drawing>
          <wp:inline distT="0" distB="0" distL="0" distR="0" wp14:anchorId="4FAF9475" wp14:editId="2E6E0822">
            <wp:extent cx="5943600" cy="28663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866390"/>
                    </a:xfrm>
                    <a:prstGeom prst="rect">
                      <a:avLst/>
                    </a:prstGeom>
                  </pic:spPr>
                </pic:pic>
              </a:graphicData>
            </a:graphic>
          </wp:inline>
        </w:drawing>
      </w:r>
    </w:p>
    <w:p w14:paraId="63418979" w14:textId="1B1CB8AC" w:rsidR="007A7985" w:rsidRDefault="007A7985" w:rsidP="00DA6020">
      <w:pPr>
        <w:jc w:val="center"/>
      </w:pPr>
    </w:p>
    <w:p w14:paraId="37E556C2" w14:textId="2AF52C02" w:rsidR="007A7985" w:rsidRDefault="007A7985" w:rsidP="007A7985">
      <w:r>
        <w:t xml:space="preserve">Some grids are designed differently and rather than the stacked dots, a column may have an arrow to indicate that the column can be sorted on. </w:t>
      </w:r>
      <w:r w:rsidR="003109B8">
        <w:t>The direction of the arrowhead indicates if the column is currently sorted in ascending or descending order.</w:t>
      </w:r>
    </w:p>
    <w:p w14:paraId="0D872BF8" w14:textId="65E202B4" w:rsidR="007A7985" w:rsidRDefault="003109B8" w:rsidP="007A7985">
      <w:r>
        <w:rPr>
          <w:noProof/>
        </w:rPr>
        <mc:AlternateContent>
          <mc:Choice Requires="wps">
            <w:drawing>
              <wp:anchor distT="0" distB="0" distL="114300" distR="114300" simplePos="0" relativeHeight="251794432" behindDoc="0" locked="0" layoutInCell="1" allowOverlap="1" wp14:anchorId="4F3218AA" wp14:editId="4D93B0A9">
                <wp:simplePos x="0" y="0"/>
                <wp:positionH relativeFrom="column">
                  <wp:posOffset>1314450</wp:posOffset>
                </wp:positionH>
                <wp:positionV relativeFrom="paragraph">
                  <wp:posOffset>949325</wp:posOffset>
                </wp:positionV>
                <wp:extent cx="838200" cy="320675"/>
                <wp:effectExtent l="0" t="0" r="19050" b="22225"/>
                <wp:wrapNone/>
                <wp:docPr id="113" name="Rectangle 113"/>
                <wp:cNvGraphicFramePr/>
                <a:graphic xmlns:a="http://schemas.openxmlformats.org/drawingml/2006/main">
                  <a:graphicData uri="http://schemas.microsoft.com/office/word/2010/wordprocessingShape">
                    <wps:wsp>
                      <wps:cNvSpPr/>
                      <wps:spPr>
                        <a:xfrm>
                          <a:off x="0" y="0"/>
                          <a:ext cx="838200" cy="320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7C133" id="Rectangle 113" o:spid="_x0000_s1026" style="position:absolute;margin-left:103.5pt;margin-top:74.75pt;width:66pt;height:2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" filled="f" strokecolor="red" strokeweight="2pt"/>
            </w:pict>
          </mc:Fallback>
        </mc:AlternateContent>
      </w:r>
      <w:r w:rsidR="007A7985">
        <w:rPr>
          <w:noProof/>
        </w:rPr>
        <w:drawing>
          <wp:inline distT="0" distB="0" distL="0" distR="0" wp14:anchorId="31003CA9" wp14:editId="5853546D">
            <wp:extent cx="5943600" cy="1273175"/>
            <wp:effectExtent l="0" t="0" r="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1273175"/>
                    </a:xfrm>
                    <a:prstGeom prst="rect">
                      <a:avLst/>
                    </a:prstGeom>
                  </pic:spPr>
                </pic:pic>
              </a:graphicData>
            </a:graphic>
          </wp:inline>
        </w:drawing>
      </w:r>
    </w:p>
    <w:p w14:paraId="6C5936A6" w14:textId="6FC33CF3" w:rsidR="007A7985" w:rsidRDefault="007A7985" w:rsidP="007A7985"/>
    <w:p w14:paraId="30063774" w14:textId="2A8281F2" w:rsidR="007A7985" w:rsidRDefault="007A7985" w:rsidP="007A7985">
      <w:r>
        <w:t>Other</w:t>
      </w:r>
      <w:r w:rsidR="003109B8">
        <w:t xml:space="preserve"> columns</w:t>
      </w:r>
      <w:r>
        <w:t xml:space="preserve"> will have a filter icon that looks like a funnel. </w:t>
      </w:r>
      <w:r w:rsidR="003109B8">
        <w:t xml:space="preserve">Click on the filter icon to display filter options. </w:t>
      </w:r>
      <w:r>
        <w:t>The filter can be used to match text, find within a date range or a specific date or find null/empty fields.</w:t>
      </w:r>
    </w:p>
    <w:p w14:paraId="5991BD13" w14:textId="3A7A4409" w:rsidR="007A7985" w:rsidRDefault="007A7985" w:rsidP="007A7985">
      <w:r>
        <w:rPr>
          <w:noProof/>
        </w:rPr>
        <w:drawing>
          <wp:inline distT="0" distB="0" distL="0" distR="0" wp14:anchorId="2DDAC820" wp14:editId="4895BBF2">
            <wp:extent cx="5943600" cy="1137285"/>
            <wp:effectExtent l="0" t="0" r="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137285"/>
                    </a:xfrm>
                    <a:prstGeom prst="rect">
                      <a:avLst/>
                    </a:prstGeom>
                  </pic:spPr>
                </pic:pic>
              </a:graphicData>
            </a:graphic>
          </wp:inline>
        </w:drawing>
      </w:r>
    </w:p>
    <w:p w14:paraId="7F90CFBA" w14:textId="090C7E2A" w:rsidR="003109B8" w:rsidRDefault="003109B8" w:rsidP="007A7985">
      <w:r>
        <w:t>If a filter is currently applied to a column, the filter icon will change:</w:t>
      </w:r>
    </w:p>
    <w:p w14:paraId="7693F6E6" w14:textId="18B3161B" w:rsidR="003109B8" w:rsidRDefault="003109B8" w:rsidP="003109B8">
      <w:pPr>
        <w:jc w:val="center"/>
      </w:pPr>
      <w:r>
        <w:rPr>
          <w:noProof/>
        </w:rPr>
        <w:drawing>
          <wp:inline distT="0" distB="0" distL="0" distR="0" wp14:anchorId="2963C095" wp14:editId="6E262B5F">
            <wp:extent cx="5943600" cy="1005205"/>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1005205"/>
                    </a:xfrm>
                    <a:prstGeom prst="rect">
                      <a:avLst/>
                    </a:prstGeom>
                  </pic:spPr>
                </pic:pic>
              </a:graphicData>
            </a:graphic>
          </wp:inline>
        </w:drawing>
      </w:r>
    </w:p>
    <w:p w14:paraId="4BCAA3EA" w14:textId="16F880BB" w:rsidR="007A7985" w:rsidRDefault="007A7985" w:rsidP="007A7985"/>
    <w:p w14:paraId="566F31B1" w14:textId="02D23024" w:rsidR="0092487F" w:rsidRDefault="0092487F" w:rsidP="007A7985"/>
    <w:p w14:paraId="548D8A93" w14:textId="550A1DC4" w:rsidR="0092487F" w:rsidRDefault="0092487F" w:rsidP="007A7985"/>
    <w:p w14:paraId="0024DC6C" w14:textId="2128C426" w:rsidR="0092487F" w:rsidRDefault="0092487F" w:rsidP="007A7985"/>
    <w:p w14:paraId="33F9A007" w14:textId="0A7CF394" w:rsidR="0092487F" w:rsidRDefault="0092487F" w:rsidP="007A7985"/>
    <w:p w14:paraId="76992FBB" w14:textId="6DC91743" w:rsidR="0092487F" w:rsidRDefault="0092487F" w:rsidP="007A7985"/>
    <w:p w14:paraId="568E48C5" w14:textId="2B8A88E8" w:rsidR="0092487F" w:rsidRDefault="0092487F" w:rsidP="007A7985"/>
    <w:p w14:paraId="7CB2EFDD" w14:textId="77A8EB57" w:rsidR="0092487F" w:rsidRDefault="0092487F" w:rsidP="007A7985"/>
    <w:p w14:paraId="265964C3" w14:textId="4E7B65EE" w:rsidR="0092487F" w:rsidRDefault="0092487F" w:rsidP="007A7985"/>
    <w:p w14:paraId="6F02342C" w14:textId="42987E96" w:rsidR="0092487F" w:rsidRDefault="0092487F" w:rsidP="007A7985"/>
    <w:p w14:paraId="6F3D0B0B" w14:textId="13DD9AF0" w:rsidR="0092487F" w:rsidRDefault="0092487F" w:rsidP="007A7985"/>
    <w:p w14:paraId="378D9911" w14:textId="4E35FDA3" w:rsidR="0092487F" w:rsidRDefault="0092487F" w:rsidP="007A7985"/>
    <w:p w14:paraId="0850359A" w14:textId="08251131" w:rsidR="0092487F" w:rsidRDefault="0092487F" w:rsidP="007A7985"/>
    <w:p w14:paraId="111139C7" w14:textId="5CE24AE0" w:rsidR="0092487F" w:rsidRDefault="0092487F" w:rsidP="007A7985"/>
    <w:p w14:paraId="705F6D6E" w14:textId="17F6110C" w:rsidR="0092487F" w:rsidRDefault="0092487F" w:rsidP="007A7985"/>
    <w:p w14:paraId="18E28B28" w14:textId="7C9708F0" w:rsidR="0092487F" w:rsidRDefault="0092487F" w:rsidP="0092487F">
      <w:pPr>
        <w:pStyle w:val="Heading2"/>
      </w:pPr>
      <w:bookmarkStart w:id="31" w:name="_Toc47509943"/>
      <w:r>
        <w:t>Inspection Approval Messages</w:t>
      </w:r>
      <w:bookmarkEnd w:id="31"/>
    </w:p>
    <w:p w14:paraId="55F8A50B" w14:textId="3EE06CDD" w:rsidR="0092487F" w:rsidRDefault="0092487F" w:rsidP="0092487F">
      <w:pPr>
        <w:pStyle w:val="NoSpacing"/>
      </w:pPr>
    </w:p>
    <w:p w14:paraId="42BD3A45" w14:textId="71CE2C1B" w:rsidR="0092487F" w:rsidRDefault="0092487F" w:rsidP="007A7985">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Some of the BIS data entry business rules reference data in other inspections. As such, inspections can be submitted but the cross validations will need to be confirmed/acknowledged during inspection approval. Messages will be displayed at the top of the inspection screen after the inspection has been submitted. Warnings will be colored yellow while errors are colored red. An inspection may be approved with warnings but any displayed errors need to be fixed before the inspection can be approved.</w:t>
      </w:r>
    </w:p>
    <w:p w14:paraId="0D7EEE2A" w14:textId="77777777" w:rsidR="0092487F" w:rsidRDefault="0092487F" w:rsidP="007A7985"/>
    <w:p w14:paraId="704C98F3" w14:textId="25224F05" w:rsidR="0092487F" w:rsidRDefault="0092487F" w:rsidP="007A7985">
      <w:r>
        <w:rPr>
          <w:noProof/>
        </w:rPr>
        <w:drawing>
          <wp:inline distT="0" distB="0" distL="0" distR="0" wp14:anchorId="303E42FE" wp14:editId="2E0430BA">
            <wp:extent cx="5943600" cy="10655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065530"/>
                    </a:xfrm>
                    <a:prstGeom prst="rect">
                      <a:avLst/>
                    </a:prstGeom>
                  </pic:spPr>
                </pic:pic>
              </a:graphicData>
            </a:graphic>
          </wp:inline>
        </w:drawing>
      </w:r>
    </w:p>
    <w:p w14:paraId="6F3EBC0D" w14:textId="61B641B3" w:rsidR="0092487F" w:rsidRDefault="0092487F" w:rsidP="007A7985">
      <w:r>
        <w:t>Once all errors have been handled, warnings will still display and an ‘Acknowledge’ button will appear. Approvers must confirm that they acknowledge the warnings exist and the inspection is ready for approval even with the warnings. The Approve button will be hidden until the approver clicks the acknowledge button.</w:t>
      </w:r>
    </w:p>
    <w:p w14:paraId="269BCFE2" w14:textId="6E18E1FC" w:rsidR="0092487F" w:rsidRDefault="0092487F" w:rsidP="007A7985">
      <w:r>
        <w:rPr>
          <w:noProof/>
        </w:rPr>
        <w:drawing>
          <wp:inline distT="0" distB="0" distL="0" distR="0" wp14:anchorId="6AE17E00" wp14:editId="67ABB98A">
            <wp:extent cx="5791200" cy="139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91200" cy="1390650"/>
                    </a:xfrm>
                    <a:prstGeom prst="rect">
                      <a:avLst/>
                    </a:prstGeom>
                  </pic:spPr>
                </pic:pic>
              </a:graphicData>
            </a:graphic>
          </wp:inline>
        </w:drawing>
      </w:r>
    </w:p>
    <w:p w14:paraId="4BA27A15" w14:textId="33324315" w:rsidR="005E1839" w:rsidRDefault="005E1839" w:rsidP="007A7985"/>
    <w:p w14:paraId="2A445319" w14:textId="77771179" w:rsidR="005E1839" w:rsidRDefault="005E1839" w:rsidP="007A7985"/>
    <w:p w14:paraId="2F1803CA" w14:textId="77777777" w:rsidR="0092487F" w:rsidRDefault="0092487F" w:rsidP="007A7985"/>
    <w:p w14:paraId="152A7554" w14:textId="18E3C620" w:rsidR="0092487F" w:rsidRDefault="0092487F" w:rsidP="007A7985"/>
    <w:p w14:paraId="75346C59" w14:textId="772D9168" w:rsidR="0092487F" w:rsidRDefault="0092487F" w:rsidP="007A7985"/>
    <w:p w14:paraId="2A304562" w14:textId="77777777" w:rsidR="0092487F" w:rsidRPr="001C3E8C" w:rsidRDefault="0092487F" w:rsidP="007A7985"/>
    <w:sectPr w:rsidR="0092487F" w:rsidRPr="001C3E8C" w:rsidSect="001F63C6">
      <w:headerReference w:type="default" r:id="rId92"/>
      <w:footerReference w:type="default" r:id="rId9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EC710" w14:textId="77777777" w:rsidR="00813A6B" w:rsidRDefault="00813A6B" w:rsidP="002E322C">
      <w:pPr>
        <w:spacing w:after="0" w:line="240" w:lineRule="auto"/>
      </w:pPr>
      <w:r>
        <w:separator/>
      </w:r>
    </w:p>
  </w:endnote>
  <w:endnote w:type="continuationSeparator" w:id="0">
    <w:p w14:paraId="4701E05D" w14:textId="77777777" w:rsidR="00813A6B" w:rsidRDefault="00813A6B" w:rsidP="002E3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07284" w14:textId="4FEE5457" w:rsidR="008A19A6" w:rsidRPr="00B43644" w:rsidRDefault="008A19A6" w:rsidP="001F63C6">
    <w:pPr>
      <w:pStyle w:val="Footer"/>
      <w:rPr>
        <w:sz w:val="16"/>
      </w:rPr>
    </w:pPr>
    <w:r>
      <w:rPr>
        <w:rFonts w:ascii="Times New Roman" w:hAnsi="Times New Roman"/>
        <w:b/>
        <w:noProof/>
        <w:sz w:val="32"/>
        <w:szCs w:val="32"/>
      </w:rPr>
      <w:drawing>
        <wp:anchor distT="0" distB="0" distL="114300" distR="114300" simplePos="0" relativeHeight="251659264" behindDoc="0" locked="0" layoutInCell="1" allowOverlap="1" wp14:anchorId="631616E1" wp14:editId="6178A947">
          <wp:simplePos x="0" y="0"/>
          <wp:positionH relativeFrom="column">
            <wp:posOffset>-57149</wp:posOffset>
          </wp:positionH>
          <wp:positionV relativeFrom="paragraph">
            <wp:posOffset>-119331</wp:posOffset>
          </wp:positionV>
          <wp:extent cx="2514600" cy="380951"/>
          <wp:effectExtent l="0" t="0" r="0" b="6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DOT-OFandA-BIP-K.png"/>
                  <pic:cNvPicPr/>
                </pic:nvPicPr>
                <pic:blipFill>
                  <a:blip r:embed="rId1">
                    <a:extLst>
                      <a:ext uri="{28A0092B-C50C-407E-A947-70E740481C1C}">
                        <a14:useLocalDpi xmlns:a14="http://schemas.microsoft.com/office/drawing/2010/main" val="0"/>
                      </a:ext>
                    </a:extLst>
                  </a:blip>
                  <a:stretch>
                    <a:fillRect/>
                  </a:stretch>
                </pic:blipFill>
                <pic:spPr>
                  <a:xfrm>
                    <a:off x="0" y="0"/>
                    <a:ext cx="2585034" cy="391621"/>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B43644">
      <w:rPr>
        <w:rFonts w:asciiTheme="majorHAnsi" w:eastAsiaTheme="majorEastAsia" w:hAnsiTheme="majorHAnsi" w:cstheme="majorBidi"/>
        <w:sz w:val="20"/>
        <w:szCs w:val="28"/>
      </w:rPr>
      <w:t xml:space="preserve">~ </w:t>
    </w:r>
    <w:r w:rsidRPr="00B43644">
      <w:rPr>
        <w:rFonts w:eastAsiaTheme="minorEastAsia"/>
        <w:sz w:val="16"/>
      </w:rPr>
      <w:fldChar w:fldCharType="begin"/>
    </w:r>
    <w:r w:rsidRPr="00B43644">
      <w:rPr>
        <w:sz w:val="16"/>
      </w:rPr>
      <w:instrText xml:space="preserve"> PAGE    \* MERGEFORMAT </w:instrText>
    </w:r>
    <w:r w:rsidRPr="00B43644">
      <w:rPr>
        <w:rFonts w:eastAsiaTheme="minorEastAsia"/>
        <w:sz w:val="16"/>
      </w:rPr>
      <w:fldChar w:fldCharType="separate"/>
    </w:r>
    <w:r>
      <w:rPr>
        <w:rFonts w:eastAsiaTheme="minorEastAsia"/>
        <w:sz w:val="16"/>
      </w:rPr>
      <w:t>2</w:t>
    </w:r>
    <w:r w:rsidRPr="00B43644">
      <w:rPr>
        <w:rFonts w:asciiTheme="majorHAnsi" w:eastAsiaTheme="majorEastAsia" w:hAnsiTheme="majorHAnsi" w:cstheme="majorBidi"/>
        <w:sz w:val="20"/>
        <w:szCs w:val="28"/>
      </w:rPr>
      <w:fldChar w:fldCharType="end"/>
    </w:r>
    <w:r w:rsidRPr="00B43644">
      <w:rPr>
        <w:rFonts w:asciiTheme="majorHAnsi" w:eastAsiaTheme="majorEastAsia" w:hAnsiTheme="majorHAnsi" w:cstheme="majorBidi"/>
        <w:sz w:val="20"/>
        <w:szCs w:val="28"/>
      </w:rPr>
      <w:t xml:space="preserve"> ~</w:t>
    </w:r>
  </w:p>
  <w:p w14:paraId="1DEED0DD" w14:textId="6E4E610E" w:rsidR="008A19A6" w:rsidRDefault="008A19A6">
    <w:pPr>
      <w:pStyle w:val="Footer"/>
    </w:pPr>
  </w:p>
  <w:p w14:paraId="5DD9E199" w14:textId="71DEE9A0" w:rsidR="008A19A6" w:rsidRPr="00B43644" w:rsidRDefault="008A19A6" w:rsidP="00B43644">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F2717" w14:textId="77777777" w:rsidR="00813A6B" w:rsidRDefault="00813A6B" w:rsidP="002E322C">
      <w:pPr>
        <w:spacing w:after="0" w:line="240" w:lineRule="auto"/>
      </w:pPr>
      <w:r>
        <w:separator/>
      </w:r>
    </w:p>
  </w:footnote>
  <w:footnote w:type="continuationSeparator" w:id="0">
    <w:p w14:paraId="5BBBF17D" w14:textId="77777777" w:rsidR="00813A6B" w:rsidRDefault="00813A6B" w:rsidP="002E32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17F51" w14:textId="77777777" w:rsidR="008A19A6" w:rsidRDefault="008A19A6" w:rsidP="002E322C">
    <w:pPr>
      <w:pStyle w:val="Footer"/>
    </w:pPr>
    <w:r>
      <w:t>Bridge Inspection System (BIS) – User Manual/Flash Sheets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D0F72"/>
    <w:multiLevelType w:val="hybridMultilevel"/>
    <w:tmpl w:val="75AEFE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A3FA1"/>
    <w:multiLevelType w:val="multilevel"/>
    <w:tmpl w:val="AC806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AC7EB3"/>
    <w:multiLevelType w:val="hybridMultilevel"/>
    <w:tmpl w:val="BA54B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54A40"/>
    <w:multiLevelType w:val="hybridMultilevel"/>
    <w:tmpl w:val="AD6EC0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174CB"/>
    <w:multiLevelType w:val="hybridMultilevel"/>
    <w:tmpl w:val="5A968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078F6"/>
    <w:multiLevelType w:val="hybridMultilevel"/>
    <w:tmpl w:val="24040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A60D9"/>
    <w:multiLevelType w:val="hybridMultilevel"/>
    <w:tmpl w:val="2BB08D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E6A1F"/>
    <w:multiLevelType w:val="hybridMultilevel"/>
    <w:tmpl w:val="232CB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91451"/>
    <w:multiLevelType w:val="hybridMultilevel"/>
    <w:tmpl w:val="26AE6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845A6"/>
    <w:multiLevelType w:val="hybridMultilevel"/>
    <w:tmpl w:val="6CF8E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602EA4"/>
    <w:multiLevelType w:val="hybridMultilevel"/>
    <w:tmpl w:val="65142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790572"/>
    <w:multiLevelType w:val="hybridMultilevel"/>
    <w:tmpl w:val="D7A801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1263FF"/>
    <w:multiLevelType w:val="hybridMultilevel"/>
    <w:tmpl w:val="26AE6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57EC1"/>
    <w:multiLevelType w:val="hybridMultilevel"/>
    <w:tmpl w:val="DF9E5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4D2599"/>
    <w:multiLevelType w:val="hybridMultilevel"/>
    <w:tmpl w:val="65142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6C2769"/>
    <w:multiLevelType w:val="hybridMultilevel"/>
    <w:tmpl w:val="65142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EE74CD"/>
    <w:multiLevelType w:val="hybridMultilevel"/>
    <w:tmpl w:val="4120C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9C319F"/>
    <w:multiLevelType w:val="hybridMultilevel"/>
    <w:tmpl w:val="CA66211C"/>
    <w:lvl w:ilvl="0" w:tplc="DB3E7C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9632A"/>
    <w:multiLevelType w:val="hybridMultilevel"/>
    <w:tmpl w:val="C73CF9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212E59"/>
    <w:multiLevelType w:val="hybridMultilevel"/>
    <w:tmpl w:val="78EA459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35261B"/>
    <w:multiLevelType w:val="hybridMultilevel"/>
    <w:tmpl w:val="2BB08D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B7375D"/>
    <w:multiLevelType w:val="hybridMultilevel"/>
    <w:tmpl w:val="65142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8373AF"/>
    <w:multiLevelType w:val="hybridMultilevel"/>
    <w:tmpl w:val="F07E9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98623C"/>
    <w:multiLevelType w:val="hybridMultilevel"/>
    <w:tmpl w:val="29B0AA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8A11BD"/>
    <w:multiLevelType w:val="hybridMultilevel"/>
    <w:tmpl w:val="65142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C541DB"/>
    <w:multiLevelType w:val="hybridMultilevel"/>
    <w:tmpl w:val="65142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412993"/>
    <w:multiLevelType w:val="hybridMultilevel"/>
    <w:tmpl w:val="232CB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E92CE4"/>
    <w:multiLevelType w:val="hybridMultilevel"/>
    <w:tmpl w:val="65142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A1638E"/>
    <w:multiLevelType w:val="hybridMultilevel"/>
    <w:tmpl w:val="65142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72084D"/>
    <w:multiLevelType w:val="hybridMultilevel"/>
    <w:tmpl w:val="232CB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F96693"/>
    <w:multiLevelType w:val="hybridMultilevel"/>
    <w:tmpl w:val="70D884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FE5F03"/>
    <w:multiLevelType w:val="hybridMultilevel"/>
    <w:tmpl w:val="F07E9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7817E6"/>
    <w:multiLevelType w:val="hybridMultilevel"/>
    <w:tmpl w:val="EAA2FEAA"/>
    <w:lvl w:ilvl="0" w:tplc="4960562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AF4F28"/>
    <w:multiLevelType w:val="hybridMultilevel"/>
    <w:tmpl w:val="F07E9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F4418A"/>
    <w:multiLevelType w:val="hybridMultilevel"/>
    <w:tmpl w:val="97DC7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2508C3"/>
    <w:multiLevelType w:val="hybridMultilevel"/>
    <w:tmpl w:val="D85CF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D7572A"/>
    <w:multiLevelType w:val="hybridMultilevel"/>
    <w:tmpl w:val="2BB08D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6F0240"/>
    <w:multiLevelType w:val="hybridMultilevel"/>
    <w:tmpl w:val="9EEC48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F77CEA"/>
    <w:multiLevelType w:val="hybridMultilevel"/>
    <w:tmpl w:val="2BB08D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C72D7C"/>
    <w:multiLevelType w:val="hybridMultilevel"/>
    <w:tmpl w:val="387A3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1F122A"/>
    <w:multiLevelType w:val="hybridMultilevel"/>
    <w:tmpl w:val="11BCD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452312"/>
    <w:multiLevelType w:val="hybridMultilevel"/>
    <w:tmpl w:val="26AE6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060E44"/>
    <w:multiLevelType w:val="hybridMultilevel"/>
    <w:tmpl w:val="65142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E730E8"/>
    <w:multiLevelType w:val="hybridMultilevel"/>
    <w:tmpl w:val="D7A801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757BC4"/>
    <w:multiLevelType w:val="hybridMultilevel"/>
    <w:tmpl w:val="9BD84F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2C6351"/>
    <w:multiLevelType w:val="hybridMultilevel"/>
    <w:tmpl w:val="736A46E6"/>
    <w:lvl w:ilvl="0" w:tplc="6CAEEC0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7F02FC"/>
    <w:multiLevelType w:val="hybridMultilevel"/>
    <w:tmpl w:val="2BB08D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5"/>
  </w:num>
  <w:num w:numId="3">
    <w:abstractNumId w:val="10"/>
  </w:num>
  <w:num w:numId="4">
    <w:abstractNumId w:val="12"/>
  </w:num>
  <w:num w:numId="5">
    <w:abstractNumId w:val="42"/>
  </w:num>
  <w:num w:numId="6">
    <w:abstractNumId w:val="40"/>
  </w:num>
  <w:num w:numId="7">
    <w:abstractNumId w:val="8"/>
  </w:num>
  <w:num w:numId="8">
    <w:abstractNumId w:val="25"/>
  </w:num>
  <w:num w:numId="9">
    <w:abstractNumId w:val="11"/>
  </w:num>
  <w:num w:numId="10">
    <w:abstractNumId w:val="39"/>
  </w:num>
  <w:num w:numId="11">
    <w:abstractNumId w:val="43"/>
  </w:num>
  <w:num w:numId="12">
    <w:abstractNumId w:val="2"/>
  </w:num>
  <w:num w:numId="13">
    <w:abstractNumId w:val="45"/>
  </w:num>
  <w:num w:numId="14">
    <w:abstractNumId w:val="13"/>
  </w:num>
  <w:num w:numId="15">
    <w:abstractNumId w:val="4"/>
  </w:num>
  <w:num w:numId="16">
    <w:abstractNumId w:val="24"/>
  </w:num>
  <w:num w:numId="17">
    <w:abstractNumId w:val="6"/>
  </w:num>
  <w:num w:numId="18">
    <w:abstractNumId w:val="22"/>
  </w:num>
  <w:num w:numId="19">
    <w:abstractNumId w:val="38"/>
  </w:num>
  <w:num w:numId="20">
    <w:abstractNumId w:val="31"/>
  </w:num>
  <w:num w:numId="21">
    <w:abstractNumId w:val="46"/>
  </w:num>
  <w:num w:numId="22">
    <w:abstractNumId w:val="33"/>
  </w:num>
  <w:num w:numId="23">
    <w:abstractNumId w:val="30"/>
  </w:num>
  <w:num w:numId="24">
    <w:abstractNumId w:val="0"/>
  </w:num>
  <w:num w:numId="25">
    <w:abstractNumId w:val="34"/>
  </w:num>
  <w:num w:numId="26">
    <w:abstractNumId w:val="23"/>
  </w:num>
  <w:num w:numId="27">
    <w:abstractNumId w:val="35"/>
  </w:num>
  <w:num w:numId="28">
    <w:abstractNumId w:val="44"/>
  </w:num>
  <w:num w:numId="29">
    <w:abstractNumId w:val="18"/>
  </w:num>
  <w:num w:numId="30">
    <w:abstractNumId w:val="9"/>
  </w:num>
  <w:num w:numId="31">
    <w:abstractNumId w:val="36"/>
  </w:num>
  <w:num w:numId="32">
    <w:abstractNumId w:val="20"/>
  </w:num>
  <w:num w:numId="33">
    <w:abstractNumId w:val="27"/>
  </w:num>
  <w:num w:numId="34">
    <w:abstractNumId w:val="41"/>
  </w:num>
  <w:num w:numId="35">
    <w:abstractNumId w:val="37"/>
  </w:num>
  <w:num w:numId="36">
    <w:abstractNumId w:val="28"/>
  </w:num>
  <w:num w:numId="37">
    <w:abstractNumId w:val="15"/>
  </w:num>
  <w:num w:numId="38">
    <w:abstractNumId w:val="7"/>
  </w:num>
  <w:num w:numId="39">
    <w:abstractNumId w:val="19"/>
  </w:num>
  <w:num w:numId="40">
    <w:abstractNumId w:val="26"/>
  </w:num>
  <w:num w:numId="41">
    <w:abstractNumId w:val="14"/>
  </w:num>
  <w:num w:numId="42">
    <w:abstractNumId w:val="29"/>
  </w:num>
  <w:num w:numId="43">
    <w:abstractNumId w:val="32"/>
  </w:num>
  <w:num w:numId="44">
    <w:abstractNumId w:val="3"/>
  </w:num>
  <w:num w:numId="45">
    <w:abstractNumId w:val="17"/>
  </w:num>
  <w:num w:numId="46">
    <w:abstractNumId w:val="1"/>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718"/>
    <w:rsid w:val="00010BE3"/>
    <w:rsid w:val="00011F2A"/>
    <w:rsid w:val="000209D0"/>
    <w:rsid w:val="000236D1"/>
    <w:rsid w:val="00027B32"/>
    <w:rsid w:val="00031953"/>
    <w:rsid w:val="00054086"/>
    <w:rsid w:val="0006466B"/>
    <w:rsid w:val="000661C8"/>
    <w:rsid w:val="00076F43"/>
    <w:rsid w:val="00081166"/>
    <w:rsid w:val="0009206A"/>
    <w:rsid w:val="000950B6"/>
    <w:rsid w:val="000A0525"/>
    <w:rsid w:val="000B1FCB"/>
    <w:rsid w:val="000B3175"/>
    <w:rsid w:val="000B5F83"/>
    <w:rsid w:val="000C5911"/>
    <w:rsid w:val="000C797B"/>
    <w:rsid w:val="000D435E"/>
    <w:rsid w:val="000D4E2B"/>
    <w:rsid w:val="000E09BE"/>
    <w:rsid w:val="00100CCA"/>
    <w:rsid w:val="00105C08"/>
    <w:rsid w:val="0011343A"/>
    <w:rsid w:val="00115C5F"/>
    <w:rsid w:val="00116A1A"/>
    <w:rsid w:val="00126B01"/>
    <w:rsid w:val="00131647"/>
    <w:rsid w:val="00131D14"/>
    <w:rsid w:val="00147A6C"/>
    <w:rsid w:val="00162852"/>
    <w:rsid w:val="0017236C"/>
    <w:rsid w:val="00177AE1"/>
    <w:rsid w:val="00182A94"/>
    <w:rsid w:val="00183835"/>
    <w:rsid w:val="00187320"/>
    <w:rsid w:val="001932E3"/>
    <w:rsid w:val="001A0F8B"/>
    <w:rsid w:val="001A28B9"/>
    <w:rsid w:val="001B13C6"/>
    <w:rsid w:val="001C3E8C"/>
    <w:rsid w:val="001C637F"/>
    <w:rsid w:val="001C790B"/>
    <w:rsid w:val="001D43BD"/>
    <w:rsid w:val="001D51A3"/>
    <w:rsid w:val="001E2EBB"/>
    <w:rsid w:val="001F44C4"/>
    <w:rsid w:val="001F4E8A"/>
    <w:rsid w:val="001F50F4"/>
    <w:rsid w:val="001F63C6"/>
    <w:rsid w:val="002035AB"/>
    <w:rsid w:val="00206726"/>
    <w:rsid w:val="00206E48"/>
    <w:rsid w:val="00220462"/>
    <w:rsid w:val="00231718"/>
    <w:rsid w:val="00236304"/>
    <w:rsid w:val="002466DF"/>
    <w:rsid w:val="0024701F"/>
    <w:rsid w:val="00251E72"/>
    <w:rsid w:val="002612D0"/>
    <w:rsid w:val="002656D8"/>
    <w:rsid w:val="00265DAE"/>
    <w:rsid w:val="00266ECD"/>
    <w:rsid w:val="00267C14"/>
    <w:rsid w:val="002711AF"/>
    <w:rsid w:val="002714F5"/>
    <w:rsid w:val="002727E3"/>
    <w:rsid w:val="00273DB6"/>
    <w:rsid w:val="0027497D"/>
    <w:rsid w:val="002806EA"/>
    <w:rsid w:val="00284241"/>
    <w:rsid w:val="002926FB"/>
    <w:rsid w:val="002A0257"/>
    <w:rsid w:val="002B383C"/>
    <w:rsid w:val="002B4083"/>
    <w:rsid w:val="002B5C4E"/>
    <w:rsid w:val="002B6822"/>
    <w:rsid w:val="002C0C57"/>
    <w:rsid w:val="002C5D09"/>
    <w:rsid w:val="002D0356"/>
    <w:rsid w:val="002D7D08"/>
    <w:rsid w:val="002E00C4"/>
    <w:rsid w:val="002E322C"/>
    <w:rsid w:val="002F6C71"/>
    <w:rsid w:val="002F7C88"/>
    <w:rsid w:val="00301B24"/>
    <w:rsid w:val="00302326"/>
    <w:rsid w:val="003109B8"/>
    <w:rsid w:val="003142A1"/>
    <w:rsid w:val="00316A81"/>
    <w:rsid w:val="00317168"/>
    <w:rsid w:val="00317DBA"/>
    <w:rsid w:val="003326D0"/>
    <w:rsid w:val="00332C91"/>
    <w:rsid w:val="00340A2B"/>
    <w:rsid w:val="0034233C"/>
    <w:rsid w:val="00346D64"/>
    <w:rsid w:val="00352923"/>
    <w:rsid w:val="00362E2A"/>
    <w:rsid w:val="003669BD"/>
    <w:rsid w:val="00371077"/>
    <w:rsid w:val="00374780"/>
    <w:rsid w:val="00380B9E"/>
    <w:rsid w:val="00383050"/>
    <w:rsid w:val="003850AE"/>
    <w:rsid w:val="0039156A"/>
    <w:rsid w:val="003B1079"/>
    <w:rsid w:val="003B17F5"/>
    <w:rsid w:val="003B3084"/>
    <w:rsid w:val="003B5C6F"/>
    <w:rsid w:val="003D0B17"/>
    <w:rsid w:val="003F7C02"/>
    <w:rsid w:val="0040121D"/>
    <w:rsid w:val="00402BAB"/>
    <w:rsid w:val="004111F3"/>
    <w:rsid w:val="00411CF4"/>
    <w:rsid w:val="004207CA"/>
    <w:rsid w:val="004211BA"/>
    <w:rsid w:val="004233F2"/>
    <w:rsid w:val="004272EE"/>
    <w:rsid w:val="00427723"/>
    <w:rsid w:val="00430CA2"/>
    <w:rsid w:val="0043204B"/>
    <w:rsid w:val="00433832"/>
    <w:rsid w:val="00433AB9"/>
    <w:rsid w:val="004367F2"/>
    <w:rsid w:val="0044131D"/>
    <w:rsid w:val="00446F62"/>
    <w:rsid w:val="004512E1"/>
    <w:rsid w:val="00453D72"/>
    <w:rsid w:val="00455D5A"/>
    <w:rsid w:val="00456BD0"/>
    <w:rsid w:val="00466215"/>
    <w:rsid w:val="004763D8"/>
    <w:rsid w:val="0048050A"/>
    <w:rsid w:val="00480A7B"/>
    <w:rsid w:val="00481074"/>
    <w:rsid w:val="004813DD"/>
    <w:rsid w:val="00484058"/>
    <w:rsid w:val="00486034"/>
    <w:rsid w:val="00491006"/>
    <w:rsid w:val="00494348"/>
    <w:rsid w:val="004B2C9B"/>
    <w:rsid w:val="004B6FD0"/>
    <w:rsid w:val="004C010B"/>
    <w:rsid w:val="004C644C"/>
    <w:rsid w:val="004C7E54"/>
    <w:rsid w:val="004D0868"/>
    <w:rsid w:val="004D604E"/>
    <w:rsid w:val="004E1DA3"/>
    <w:rsid w:val="004E42C8"/>
    <w:rsid w:val="004F281C"/>
    <w:rsid w:val="004F66FC"/>
    <w:rsid w:val="005049EE"/>
    <w:rsid w:val="00515146"/>
    <w:rsid w:val="0051577E"/>
    <w:rsid w:val="005226D2"/>
    <w:rsid w:val="00522DD5"/>
    <w:rsid w:val="00534967"/>
    <w:rsid w:val="00543397"/>
    <w:rsid w:val="005455BF"/>
    <w:rsid w:val="005467B9"/>
    <w:rsid w:val="005540CB"/>
    <w:rsid w:val="0055425F"/>
    <w:rsid w:val="00560262"/>
    <w:rsid w:val="00562BB8"/>
    <w:rsid w:val="00563973"/>
    <w:rsid w:val="00571C74"/>
    <w:rsid w:val="00573596"/>
    <w:rsid w:val="00580408"/>
    <w:rsid w:val="00582152"/>
    <w:rsid w:val="005845DC"/>
    <w:rsid w:val="005853AC"/>
    <w:rsid w:val="0059046B"/>
    <w:rsid w:val="00594F47"/>
    <w:rsid w:val="005C161A"/>
    <w:rsid w:val="005C6F2A"/>
    <w:rsid w:val="005D0461"/>
    <w:rsid w:val="005D1812"/>
    <w:rsid w:val="005D2CF2"/>
    <w:rsid w:val="005D576A"/>
    <w:rsid w:val="005E110D"/>
    <w:rsid w:val="005E1839"/>
    <w:rsid w:val="005E360E"/>
    <w:rsid w:val="005E55C5"/>
    <w:rsid w:val="005E714C"/>
    <w:rsid w:val="005F3348"/>
    <w:rsid w:val="00612793"/>
    <w:rsid w:val="00616EF2"/>
    <w:rsid w:val="00634E92"/>
    <w:rsid w:val="006357F1"/>
    <w:rsid w:val="00646889"/>
    <w:rsid w:val="0065457C"/>
    <w:rsid w:val="00665A9F"/>
    <w:rsid w:val="006712A6"/>
    <w:rsid w:val="00687A1E"/>
    <w:rsid w:val="006925A8"/>
    <w:rsid w:val="00693850"/>
    <w:rsid w:val="006938EB"/>
    <w:rsid w:val="00694C71"/>
    <w:rsid w:val="006953EB"/>
    <w:rsid w:val="006A6764"/>
    <w:rsid w:val="006B7245"/>
    <w:rsid w:val="006B7355"/>
    <w:rsid w:val="006D2896"/>
    <w:rsid w:val="006D2C45"/>
    <w:rsid w:val="006E7BD4"/>
    <w:rsid w:val="006F3C36"/>
    <w:rsid w:val="006F44A3"/>
    <w:rsid w:val="006F4642"/>
    <w:rsid w:val="006F4D34"/>
    <w:rsid w:val="006F5927"/>
    <w:rsid w:val="007042C6"/>
    <w:rsid w:val="00707A2D"/>
    <w:rsid w:val="00707E50"/>
    <w:rsid w:val="00712B71"/>
    <w:rsid w:val="0071612D"/>
    <w:rsid w:val="00721A04"/>
    <w:rsid w:val="00724E4C"/>
    <w:rsid w:val="00726945"/>
    <w:rsid w:val="007319A9"/>
    <w:rsid w:val="00731D5A"/>
    <w:rsid w:val="00734A02"/>
    <w:rsid w:val="0075160A"/>
    <w:rsid w:val="007629EA"/>
    <w:rsid w:val="00765918"/>
    <w:rsid w:val="00766CF7"/>
    <w:rsid w:val="00777C33"/>
    <w:rsid w:val="00780579"/>
    <w:rsid w:val="00781E3C"/>
    <w:rsid w:val="00782B77"/>
    <w:rsid w:val="00787504"/>
    <w:rsid w:val="007900D1"/>
    <w:rsid w:val="00794311"/>
    <w:rsid w:val="0079692C"/>
    <w:rsid w:val="007A5FCB"/>
    <w:rsid w:val="007A7985"/>
    <w:rsid w:val="007B7952"/>
    <w:rsid w:val="007C5E47"/>
    <w:rsid w:val="007D64E7"/>
    <w:rsid w:val="007E704F"/>
    <w:rsid w:val="00802A95"/>
    <w:rsid w:val="00802D09"/>
    <w:rsid w:val="008048EE"/>
    <w:rsid w:val="00805008"/>
    <w:rsid w:val="0081382D"/>
    <w:rsid w:val="00813A6B"/>
    <w:rsid w:val="00820E3D"/>
    <w:rsid w:val="00820F38"/>
    <w:rsid w:val="00822A49"/>
    <w:rsid w:val="0082305B"/>
    <w:rsid w:val="00831AFC"/>
    <w:rsid w:val="0083723B"/>
    <w:rsid w:val="008521B4"/>
    <w:rsid w:val="00854D44"/>
    <w:rsid w:val="008703F3"/>
    <w:rsid w:val="0087186F"/>
    <w:rsid w:val="008760A5"/>
    <w:rsid w:val="00877F35"/>
    <w:rsid w:val="008820ED"/>
    <w:rsid w:val="00882ED9"/>
    <w:rsid w:val="008830EB"/>
    <w:rsid w:val="00884436"/>
    <w:rsid w:val="00887EAB"/>
    <w:rsid w:val="008926AF"/>
    <w:rsid w:val="00897FD8"/>
    <w:rsid w:val="008A0E8B"/>
    <w:rsid w:val="008A1691"/>
    <w:rsid w:val="008A19A6"/>
    <w:rsid w:val="008A1A1F"/>
    <w:rsid w:val="008A436E"/>
    <w:rsid w:val="008A4412"/>
    <w:rsid w:val="008B7347"/>
    <w:rsid w:val="008B7CD2"/>
    <w:rsid w:val="008C03F1"/>
    <w:rsid w:val="008C5324"/>
    <w:rsid w:val="008D6812"/>
    <w:rsid w:val="008E1462"/>
    <w:rsid w:val="008F3393"/>
    <w:rsid w:val="008F7DBF"/>
    <w:rsid w:val="009012AC"/>
    <w:rsid w:val="00903CF9"/>
    <w:rsid w:val="00907A52"/>
    <w:rsid w:val="0092391E"/>
    <w:rsid w:val="0092487F"/>
    <w:rsid w:val="009271FE"/>
    <w:rsid w:val="009329F2"/>
    <w:rsid w:val="0093418E"/>
    <w:rsid w:val="00934753"/>
    <w:rsid w:val="00935B65"/>
    <w:rsid w:val="00935F16"/>
    <w:rsid w:val="009361E9"/>
    <w:rsid w:val="00945F66"/>
    <w:rsid w:val="00950993"/>
    <w:rsid w:val="009567A8"/>
    <w:rsid w:val="0096318A"/>
    <w:rsid w:val="009720EF"/>
    <w:rsid w:val="009756EA"/>
    <w:rsid w:val="0097769C"/>
    <w:rsid w:val="00983ECB"/>
    <w:rsid w:val="0099116E"/>
    <w:rsid w:val="009959B8"/>
    <w:rsid w:val="009A0889"/>
    <w:rsid w:val="009A190A"/>
    <w:rsid w:val="009A53D9"/>
    <w:rsid w:val="009B12A9"/>
    <w:rsid w:val="009B5002"/>
    <w:rsid w:val="009C01E4"/>
    <w:rsid w:val="009C6936"/>
    <w:rsid w:val="009D2DA4"/>
    <w:rsid w:val="009D3403"/>
    <w:rsid w:val="009D3C30"/>
    <w:rsid w:val="009D501C"/>
    <w:rsid w:val="009D5631"/>
    <w:rsid w:val="009D70AA"/>
    <w:rsid w:val="009E60E4"/>
    <w:rsid w:val="009E7347"/>
    <w:rsid w:val="009F33CB"/>
    <w:rsid w:val="009F3943"/>
    <w:rsid w:val="009F4CB3"/>
    <w:rsid w:val="00A04963"/>
    <w:rsid w:val="00A1044E"/>
    <w:rsid w:val="00A11ECE"/>
    <w:rsid w:val="00A1350E"/>
    <w:rsid w:val="00A13C40"/>
    <w:rsid w:val="00A26135"/>
    <w:rsid w:val="00A34C25"/>
    <w:rsid w:val="00A353AB"/>
    <w:rsid w:val="00A506F8"/>
    <w:rsid w:val="00A52AD6"/>
    <w:rsid w:val="00A56A18"/>
    <w:rsid w:val="00A61D81"/>
    <w:rsid w:val="00A775DE"/>
    <w:rsid w:val="00A77C6B"/>
    <w:rsid w:val="00A83C67"/>
    <w:rsid w:val="00A8705D"/>
    <w:rsid w:val="00A9216E"/>
    <w:rsid w:val="00A939D6"/>
    <w:rsid w:val="00A96D6C"/>
    <w:rsid w:val="00AA4617"/>
    <w:rsid w:val="00AA5F2C"/>
    <w:rsid w:val="00AA6BCF"/>
    <w:rsid w:val="00AB316C"/>
    <w:rsid w:val="00AB5409"/>
    <w:rsid w:val="00AC00A0"/>
    <w:rsid w:val="00AC03DB"/>
    <w:rsid w:val="00AD3F89"/>
    <w:rsid w:val="00AD57C9"/>
    <w:rsid w:val="00AE20F1"/>
    <w:rsid w:val="00AE3408"/>
    <w:rsid w:val="00AE70EC"/>
    <w:rsid w:val="00AF0EA6"/>
    <w:rsid w:val="00B21E8A"/>
    <w:rsid w:val="00B317EF"/>
    <w:rsid w:val="00B43644"/>
    <w:rsid w:val="00B56D90"/>
    <w:rsid w:val="00B60C1F"/>
    <w:rsid w:val="00B635D4"/>
    <w:rsid w:val="00B66EE1"/>
    <w:rsid w:val="00B710C3"/>
    <w:rsid w:val="00B90C18"/>
    <w:rsid w:val="00B94832"/>
    <w:rsid w:val="00B96963"/>
    <w:rsid w:val="00BA0F77"/>
    <w:rsid w:val="00BB0637"/>
    <w:rsid w:val="00BB56EA"/>
    <w:rsid w:val="00BC021D"/>
    <w:rsid w:val="00BC0C13"/>
    <w:rsid w:val="00BC10B3"/>
    <w:rsid w:val="00BD1447"/>
    <w:rsid w:val="00BD17AA"/>
    <w:rsid w:val="00BD4544"/>
    <w:rsid w:val="00BD49BD"/>
    <w:rsid w:val="00BD7E5F"/>
    <w:rsid w:val="00BE0B52"/>
    <w:rsid w:val="00BE4428"/>
    <w:rsid w:val="00BE7E2B"/>
    <w:rsid w:val="00C1169A"/>
    <w:rsid w:val="00C14FF0"/>
    <w:rsid w:val="00C15671"/>
    <w:rsid w:val="00C16678"/>
    <w:rsid w:val="00C1685B"/>
    <w:rsid w:val="00C17C4D"/>
    <w:rsid w:val="00C17DEE"/>
    <w:rsid w:val="00C22570"/>
    <w:rsid w:val="00C2699A"/>
    <w:rsid w:val="00C3416E"/>
    <w:rsid w:val="00C34884"/>
    <w:rsid w:val="00C40299"/>
    <w:rsid w:val="00C46874"/>
    <w:rsid w:val="00C50E07"/>
    <w:rsid w:val="00C56E24"/>
    <w:rsid w:val="00C63F8C"/>
    <w:rsid w:val="00C6572C"/>
    <w:rsid w:val="00C65849"/>
    <w:rsid w:val="00C7011F"/>
    <w:rsid w:val="00C74758"/>
    <w:rsid w:val="00C85119"/>
    <w:rsid w:val="00C86253"/>
    <w:rsid w:val="00CA3ED5"/>
    <w:rsid w:val="00CA7C18"/>
    <w:rsid w:val="00CB07CD"/>
    <w:rsid w:val="00CB091A"/>
    <w:rsid w:val="00CB304A"/>
    <w:rsid w:val="00CB33BA"/>
    <w:rsid w:val="00CC2537"/>
    <w:rsid w:val="00CD07F8"/>
    <w:rsid w:val="00CD6DC2"/>
    <w:rsid w:val="00CD7303"/>
    <w:rsid w:val="00D001A9"/>
    <w:rsid w:val="00D068F3"/>
    <w:rsid w:val="00D11CB8"/>
    <w:rsid w:val="00D23A36"/>
    <w:rsid w:val="00D275E5"/>
    <w:rsid w:val="00D27FB0"/>
    <w:rsid w:val="00D27FC0"/>
    <w:rsid w:val="00D415AE"/>
    <w:rsid w:val="00D4754D"/>
    <w:rsid w:val="00D50BFB"/>
    <w:rsid w:val="00D5689E"/>
    <w:rsid w:val="00D856D5"/>
    <w:rsid w:val="00D90408"/>
    <w:rsid w:val="00D92CF6"/>
    <w:rsid w:val="00DA0BE0"/>
    <w:rsid w:val="00DA2B87"/>
    <w:rsid w:val="00DA6020"/>
    <w:rsid w:val="00DB0507"/>
    <w:rsid w:val="00DB132C"/>
    <w:rsid w:val="00DB59FD"/>
    <w:rsid w:val="00DB5E83"/>
    <w:rsid w:val="00DC2ABE"/>
    <w:rsid w:val="00DE084D"/>
    <w:rsid w:val="00DE2BB6"/>
    <w:rsid w:val="00DE3E02"/>
    <w:rsid w:val="00DF150F"/>
    <w:rsid w:val="00DF2A3B"/>
    <w:rsid w:val="00DF3721"/>
    <w:rsid w:val="00E0752A"/>
    <w:rsid w:val="00E42730"/>
    <w:rsid w:val="00E4694A"/>
    <w:rsid w:val="00E51AD8"/>
    <w:rsid w:val="00E626B7"/>
    <w:rsid w:val="00E647A4"/>
    <w:rsid w:val="00E7043C"/>
    <w:rsid w:val="00E71D5A"/>
    <w:rsid w:val="00E74A9A"/>
    <w:rsid w:val="00E77994"/>
    <w:rsid w:val="00EA2098"/>
    <w:rsid w:val="00EB1AF6"/>
    <w:rsid w:val="00EB7A5E"/>
    <w:rsid w:val="00EC0048"/>
    <w:rsid w:val="00EC1745"/>
    <w:rsid w:val="00EC1EAD"/>
    <w:rsid w:val="00EC6477"/>
    <w:rsid w:val="00ED6AEC"/>
    <w:rsid w:val="00EE5563"/>
    <w:rsid w:val="00F02105"/>
    <w:rsid w:val="00F056C4"/>
    <w:rsid w:val="00F1043E"/>
    <w:rsid w:val="00F1339F"/>
    <w:rsid w:val="00F13F58"/>
    <w:rsid w:val="00F21F41"/>
    <w:rsid w:val="00F36638"/>
    <w:rsid w:val="00F6183D"/>
    <w:rsid w:val="00F62BB1"/>
    <w:rsid w:val="00F65724"/>
    <w:rsid w:val="00F70850"/>
    <w:rsid w:val="00F74A7F"/>
    <w:rsid w:val="00F75AC1"/>
    <w:rsid w:val="00F76CD3"/>
    <w:rsid w:val="00F8512F"/>
    <w:rsid w:val="00F879ED"/>
    <w:rsid w:val="00F87ECF"/>
    <w:rsid w:val="00F930E2"/>
    <w:rsid w:val="00F936B7"/>
    <w:rsid w:val="00F972CF"/>
    <w:rsid w:val="00F97EA5"/>
    <w:rsid w:val="00FA0078"/>
    <w:rsid w:val="00FB144C"/>
    <w:rsid w:val="00FB63A6"/>
    <w:rsid w:val="00FC0B08"/>
    <w:rsid w:val="00FD58BD"/>
    <w:rsid w:val="00FE6124"/>
    <w:rsid w:val="00FE7DA5"/>
    <w:rsid w:val="00FF3518"/>
    <w:rsid w:val="00FF7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BDC9A"/>
  <w15:chartTrackingRefBased/>
  <w15:docId w15:val="{90709834-96F7-4EA3-9254-37C70CF24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1718"/>
  </w:style>
  <w:style w:type="paragraph" w:styleId="Heading1">
    <w:name w:val="heading 1"/>
    <w:basedOn w:val="Normal"/>
    <w:next w:val="Normal"/>
    <w:link w:val="Heading1Char"/>
    <w:uiPriority w:val="9"/>
    <w:qFormat/>
    <w:rsid w:val="003B5C6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B5C6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1718"/>
    <w:pPr>
      <w:ind w:left="720"/>
      <w:contextualSpacing/>
    </w:pPr>
  </w:style>
  <w:style w:type="paragraph" w:styleId="Caption">
    <w:name w:val="caption"/>
    <w:basedOn w:val="Normal"/>
    <w:next w:val="Normal"/>
    <w:uiPriority w:val="35"/>
    <w:unhideWhenUsed/>
    <w:qFormat/>
    <w:rsid w:val="00231718"/>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5049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9EE"/>
    <w:rPr>
      <w:rFonts w:ascii="Segoe UI" w:hAnsi="Segoe UI" w:cs="Segoe UI"/>
      <w:sz w:val="18"/>
      <w:szCs w:val="18"/>
    </w:rPr>
  </w:style>
  <w:style w:type="paragraph" w:styleId="Header">
    <w:name w:val="header"/>
    <w:basedOn w:val="Normal"/>
    <w:link w:val="HeaderChar"/>
    <w:uiPriority w:val="99"/>
    <w:unhideWhenUsed/>
    <w:rsid w:val="002E3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22C"/>
  </w:style>
  <w:style w:type="paragraph" w:styleId="Footer">
    <w:name w:val="footer"/>
    <w:basedOn w:val="Normal"/>
    <w:link w:val="FooterChar"/>
    <w:uiPriority w:val="99"/>
    <w:unhideWhenUsed/>
    <w:rsid w:val="002E3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22C"/>
  </w:style>
  <w:style w:type="character" w:customStyle="1" w:styleId="Heading1Char">
    <w:name w:val="Heading 1 Char"/>
    <w:basedOn w:val="DefaultParagraphFont"/>
    <w:link w:val="Heading1"/>
    <w:uiPriority w:val="9"/>
    <w:rsid w:val="003B5C6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B5C6F"/>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794311"/>
    <w:pPr>
      <w:spacing w:line="259" w:lineRule="auto"/>
      <w:outlineLvl w:val="9"/>
    </w:pPr>
  </w:style>
  <w:style w:type="paragraph" w:styleId="TOC1">
    <w:name w:val="toc 1"/>
    <w:basedOn w:val="Normal"/>
    <w:next w:val="Normal"/>
    <w:autoRedefine/>
    <w:uiPriority w:val="39"/>
    <w:unhideWhenUsed/>
    <w:rsid w:val="00794311"/>
    <w:pPr>
      <w:spacing w:after="100"/>
    </w:pPr>
  </w:style>
  <w:style w:type="paragraph" w:styleId="TOC2">
    <w:name w:val="toc 2"/>
    <w:basedOn w:val="Normal"/>
    <w:next w:val="Normal"/>
    <w:autoRedefine/>
    <w:uiPriority w:val="39"/>
    <w:unhideWhenUsed/>
    <w:rsid w:val="00794311"/>
    <w:pPr>
      <w:spacing w:after="100"/>
      <w:ind w:left="220"/>
    </w:pPr>
  </w:style>
  <w:style w:type="character" w:styleId="Hyperlink">
    <w:name w:val="Hyperlink"/>
    <w:basedOn w:val="DefaultParagraphFont"/>
    <w:uiPriority w:val="99"/>
    <w:unhideWhenUsed/>
    <w:rsid w:val="00794311"/>
    <w:rPr>
      <w:color w:val="0000FF" w:themeColor="hyperlink"/>
      <w:u w:val="single"/>
    </w:rPr>
  </w:style>
  <w:style w:type="paragraph" w:styleId="NoSpacing">
    <w:name w:val="No Spacing"/>
    <w:uiPriority w:val="1"/>
    <w:qFormat/>
    <w:rsid w:val="00DB5E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362202">
      <w:bodyDiv w:val="1"/>
      <w:marLeft w:val="0"/>
      <w:marRight w:val="0"/>
      <w:marTop w:val="0"/>
      <w:marBottom w:val="0"/>
      <w:divBdr>
        <w:top w:val="none" w:sz="0" w:space="0" w:color="auto"/>
        <w:left w:val="none" w:sz="0" w:space="0" w:color="auto"/>
        <w:bottom w:val="none" w:sz="0" w:space="0" w:color="auto"/>
        <w:right w:val="none" w:sz="0" w:space="0" w:color="auto"/>
      </w:divBdr>
      <w:divsChild>
        <w:div w:id="1479299185">
          <w:marLeft w:val="0"/>
          <w:marRight w:val="0"/>
          <w:marTop w:val="0"/>
          <w:marBottom w:val="0"/>
          <w:divBdr>
            <w:top w:val="none" w:sz="0" w:space="0" w:color="auto"/>
            <w:left w:val="none" w:sz="0" w:space="0" w:color="auto"/>
            <w:bottom w:val="none" w:sz="0" w:space="0" w:color="auto"/>
            <w:right w:val="none" w:sz="0" w:space="0" w:color="auto"/>
          </w:divBdr>
        </w:div>
      </w:divsChild>
    </w:div>
    <w:div w:id="349533879">
      <w:bodyDiv w:val="1"/>
      <w:marLeft w:val="0"/>
      <w:marRight w:val="0"/>
      <w:marTop w:val="0"/>
      <w:marBottom w:val="0"/>
      <w:divBdr>
        <w:top w:val="none" w:sz="0" w:space="0" w:color="auto"/>
        <w:left w:val="none" w:sz="0" w:space="0" w:color="auto"/>
        <w:bottom w:val="none" w:sz="0" w:space="0" w:color="auto"/>
        <w:right w:val="none" w:sz="0" w:space="0" w:color="auto"/>
      </w:divBdr>
      <w:divsChild>
        <w:div w:id="644773809">
          <w:marLeft w:val="0"/>
          <w:marRight w:val="0"/>
          <w:marTop w:val="0"/>
          <w:marBottom w:val="0"/>
          <w:divBdr>
            <w:top w:val="none" w:sz="0" w:space="0" w:color="auto"/>
            <w:left w:val="none" w:sz="0" w:space="0" w:color="auto"/>
            <w:bottom w:val="none" w:sz="0" w:space="0" w:color="auto"/>
            <w:right w:val="none" w:sz="0" w:space="0" w:color="auto"/>
          </w:divBdr>
        </w:div>
        <w:div w:id="1780447321">
          <w:marLeft w:val="0"/>
          <w:marRight w:val="0"/>
          <w:marTop w:val="0"/>
          <w:marBottom w:val="0"/>
          <w:divBdr>
            <w:top w:val="none" w:sz="0" w:space="0" w:color="auto"/>
            <w:left w:val="none" w:sz="0" w:space="0" w:color="auto"/>
            <w:bottom w:val="none" w:sz="0" w:space="0" w:color="auto"/>
            <w:right w:val="none" w:sz="0" w:space="0" w:color="auto"/>
          </w:divBdr>
        </w:div>
      </w:divsChild>
    </w:div>
    <w:div w:id="561258008">
      <w:bodyDiv w:val="1"/>
      <w:marLeft w:val="0"/>
      <w:marRight w:val="0"/>
      <w:marTop w:val="0"/>
      <w:marBottom w:val="0"/>
      <w:divBdr>
        <w:top w:val="none" w:sz="0" w:space="0" w:color="auto"/>
        <w:left w:val="none" w:sz="0" w:space="0" w:color="auto"/>
        <w:bottom w:val="none" w:sz="0" w:space="0" w:color="auto"/>
        <w:right w:val="none" w:sz="0" w:space="0" w:color="auto"/>
      </w:divBdr>
      <w:divsChild>
        <w:div w:id="195973056">
          <w:marLeft w:val="0"/>
          <w:marRight w:val="0"/>
          <w:marTop w:val="0"/>
          <w:marBottom w:val="0"/>
          <w:divBdr>
            <w:top w:val="none" w:sz="0" w:space="0" w:color="auto"/>
            <w:left w:val="none" w:sz="0" w:space="0" w:color="auto"/>
            <w:bottom w:val="none" w:sz="0" w:space="0" w:color="auto"/>
            <w:right w:val="none" w:sz="0" w:space="0" w:color="auto"/>
          </w:divBdr>
        </w:div>
      </w:divsChild>
    </w:div>
    <w:div w:id="1053965644">
      <w:bodyDiv w:val="1"/>
      <w:marLeft w:val="0"/>
      <w:marRight w:val="0"/>
      <w:marTop w:val="0"/>
      <w:marBottom w:val="0"/>
      <w:divBdr>
        <w:top w:val="none" w:sz="0" w:space="0" w:color="auto"/>
        <w:left w:val="none" w:sz="0" w:space="0" w:color="auto"/>
        <w:bottom w:val="none" w:sz="0" w:space="0" w:color="auto"/>
        <w:right w:val="none" w:sz="0" w:space="0" w:color="auto"/>
      </w:divBdr>
      <w:divsChild>
        <w:div w:id="1868133375">
          <w:marLeft w:val="0"/>
          <w:marRight w:val="0"/>
          <w:marTop w:val="0"/>
          <w:marBottom w:val="0"/>
          <w:divBdr>
            <w:top w:val="none" w:sz="0" w:space="0" w:color="auto"/>
            <w:left w:val="none" w:sz="0" w:space="0" w:color="auto"/>
            <w:bottom w:val="none" w:sz="0" w:space="0" w:color="auto"/>
            <w:right w:val="none" w:sz="0" w:space="0" w:color="auto"/>
          </w:divBdr>
        </w:div>
        <w:div w:id="995719474">
          <w:marLeft w:val="0"/>
          <w:marRight w:val="0"/>
          <w:marTop w:val="0"/>
          <w:marBottom w:val="0"/>
          <w:divBdr>
            <w:top w:val="none" w:sz="0" w:space="0" w:color="auto"/>
            <w:left w:val="none" w:sz="0" w:space="0" w:color="auto"/>
            <w:bottom w:val="none" w:sz="0" w:space="0" w:color="auto"/>
            <w:right w:val="none" w:sz="0" w:space="0" w:color="auto"/>
          </w:divBdr>
        </w:div>
        <w:div w:id="232280935">
          <w:marLeft w:val="0"/>
          <w:marRight w:val="0"/>
          <w:marTop w:val="0"/>
          <w:marBottom w:val="0"/>
          <w:divBdr>
            <w:top w:val="none" w:sz="0" w:space="0" w:color="auto"/>
            <w:left w:val="none" w:sz="0" w:space="0" w:color="auto"/>
            <w:bottom w:val="none" w:sz="0" w:space="0" w:color="auto"/>
            <w:right w:val="none" w:sz="0" w:space="0" w:color="auto"/>
          </w:divBdr>
        </w:div>
        <w:div w:id="1137527678">
          <w:marLeft w:val="0"/>
          <w:marRight w:val="0"/>
          <w:marTop w:val="0"/>
          <w:marBottom w:val="0"/>
          <w:divBdr>
            <w:top w:val="none" w:sz="0" w:space="0" w:color="auto"/>
            <w:left w:val="none" w:sz="0" w:space="0" w:color="auto"/>
            <w:bottom w:val="none" w:sz="0" w:space="0" w:color="auto"/>
            <w:right w:val="none" w:sz="0" w:space="0" w:color="auto"/>
          </w:divBdr>
        </w:div>
        <w:div w:id="1105658771">
          <w:marLeft w:val="0"/>
          <w:marRight w:val="0"/>
          <w:marTop w:val="0"/>
          <w:marBottom w:val="0"/>
          <w:divBdr>
            <w:top w:val="none" w:sz="0" w:space="0" w:color="auto"/>
            <w:left w:val="none" w:sz="0" w:space="0" w:color="auto"/>
            <w:bottom w:val="none" w:sz="0" w:space="0" w:color="auto"/>
            <w:right w:val="none" w:sz="0" w:space="0" w:color="auto"/>
          </w:divBdr>
        </w:div>
        <w:div w:id="827018001">
          <w:marLeft w:val="0"/>
          <w:marRight w:val="0"/>
          <w:marTop w:val="0"/>
          <w:marBottom w:val="0"/>
          <w:divBdr>
            <w:top w:val="none" w:sz="0" w:space="0" w:color="auto"/>
            <w:left w:val="none" w:sz="0" w:space="0" w:color="auto"/>
            <w:bottom w:val="none" w:sz="0" w:space="0" w:color="auto"/>
            <w:right w:val="none" w:sz="0" w:space="0" w:color="auto"/>
          </w:divBdr>
        </w:div>
        <w:div w:id="1806894435">
          <w:marLeft w:val="0"/>
          <w:marRight w:val="0"/>
          <w:marTop w:val="0"/>
          <w:marBottom w:val="0"/>
          <w:divBdr>
            <w:top w:val="none" w:sz="0" w:space="0" w:color="auto"/>
            <w:left w:val="none" w:sz="0" w:space="0" w:color="auto"/>
            <w:bottom w:val="none" w:sz="0" w:space="0" w:color="auto"/>
            <w:right w:val="none" w:sz="0" w:space="0" w:color="auto"/>
          </w:divBdr>
        </w:div>
        <w:div w:id="679626267">
          <w:marLeft w:val="0"/>
          <w:marRight w:val="0"/>
          <w:marTop w:val="0"/>
          <w:marBottom w:val="0"/>
          <w:divBdr>
            <w:top w:val="none" w:sz="0" w:space="0" w:color="auto"/>
            <w:left w:val="none" w:sz="0" w:space="0" w:color="auto"/>
            <w:bottom w:val="none" w:sz="0" w:space="0" w:color="auto"/>
            <w:right w:val="none" w:sz="0" w:space="0" w:color="auto"/>
          </w:divBdr>
        </w:div>
        <w:div w:id="73479253">
          <w:marLeft w:val="0"/>
          <w:marRight w:val="0"/>
          <w:marTop w:val="0"/>
          <w:marBottom w:val="0"/>
          <w:divBdr>
            <w:top w:val="none" w:sz="0" w:space="0" w:color="auto"/>
            <w:left w:val="none" w:sz="0" w:space="0" w:color="auto"/>
            <w:bottom w:val="none" w:sz="0" w:space="0" w:color="auto"/>
            <w:right w:val="none" w:sz="0" w:space="0" w:color="auto"/>
          </w:divBdr>
        </w:div>
      </w:divsChild>
    </w:div>
    <w:div w:id="1090086071">
      <w:bodyDiv w:val="1"/>
      <w:marLeft w:val="0"/>
      <w:marRight w:val="0"/>
      <w:marTop w:val="0"/>
      <w:marBottom w:val="0"/>
      <w:divBdr>
        <w:top w:val="none" w:sz="0" w:space="0" w:color="auto"/>
        <w:left w:val="none" w:sz="0" w:space="0" w:color="auto"/>
        <w:bottom w:val="none" w:sz="0" w:space="0" w:color="auto"/>
        <w:right w:val="none" w:sz="0" w:space="0" w:color="auto"/>
      </w:divBdr>
      <w:divsChild>
        <w:div w:id="1809980532">
          <w:marLeft w:val="0"/>
          <w:marRight w:val="0"/>
          <w:marTop w:val="0"/>
          <w:marBottom w:val="0"/>
          <w:divBdr>
            <w:top w:val="none" w:sz="0" w:space="0" w:color="auto"/>
            <w:left w:val="none" w:sz="0" w:space="0" w:color="auto"/>
            <w:bottom w:val="none" w:sz="0" w:space="0" w:color="auto"/>
            <w:right w:val="none" w:sz="0" w:space="0" w:color="auto"/>
          </w:divBdr>
        </w:div>
        <w:div w:id="346953964">
          <w:marLeft w:val="0"/>
          <w:marRight w:val="0"/>
          <w:marTop w:val="0"/>
          <w:marBottom w:val="0"/>
          <w:divBdr>
            <w:top w:val="none" w:sz="0" w:space="0" w:color="auto"/>
            <w:left w:val="none" w:sz="0" w:space="0" w:color="auto"/>
            <w:bottom w:val="none" w:sz="0" w:space="0" w:color="auto"/>
            <w:right w:val="none" w:sz="0" w:space="0" w:color="auto"/>
          </w:divBdr>
        </w:div>
        <w:div w:id="866677471">
          <w:marLeft w:val="0"/>
          <w:marRight w:val="0"/>
          <w:marTop w:val="0"/>
          <w:marBottom w:val="0"/>
          <w:divBdr>
            <w:top w:val="none" w:sz="0" w:space="0" w:color="auto"/>
            <w:left w:val="none" w:sz="0" w:space="0" w:color="auto"/>
            <w:bottom w:val="none" w:sz="0" w:space="0" w:color="auto"/>
            <w:right w:val="none" w:sz="0" w:space="0" w:color="auto"/>
          </w:divBdr>
        </w:div>
        <w:div w:id="1974092432">
          <w:marLeft w:val="0"/>
          <w:marRight w:val="0"/>
          <w:marTop w:val="0"/>
          <w:marBottom w:val="0"/>
          <w:divBdr>
            <w:top w:val="none" w:sz="0" w:space="0" w:color="auto"/>
            <w:left w:val="none" w:sz="0" w:space="0" w:color="auto"/>
            <w:bottom w:val="none" w:sz="0" w:space="0" w:color="auto"/>
            <w:right w:val="none" w:sz="0" w:space="0" w:color="auto"/>
          </w:divBdr>
        </w:div>
        <w:div w:id="708338139">
          <w:marLeft w:val="0"/>
          <w:marRight w:val="0"/>
          <w:marTop w:val="0"/>
          <w:marBottom w:val="0"/>
          <w:divBdr>
            <w:top w:val="none" w:sz="0" w:space="0" w:color="auto"/>
            <w:left w:val="none" w:sz="0" w:space="0" w:color="auto"/>
            <w:bottom w:val="none" w:sz="0" w:space="0" w:color="auto"/>
            <w:right w:val="none" w:sz="0" w:space="0" w:color="auto"/>
          </w:divBdr>
        </w:div>
        <w:div w:id="1122453804">
          <w:marLeft w:val="0"/>
          <w:marRight w:val="0"/>
          <w:marTop w:val="0"/>
          <w:marBottom w:val="0"/>
          <w:divBdr>
            <w:top w:val="none" w:sz="0" w:space="0" w:color="auto"/>
            <w:left w:val="none" w:sz="0" w:space="0" w:color="auto"/>
            <w:bottom w:val="none" w:sz="0" w:space="0" w:color="auto"/>
            <w:right w:val="none" w:sz="0" w:space="0" w:color="auto"/>
          </w:divBdr>
        </w:div>
        <w:div w:id="968586944">
          <w:marLeft w:val="0"/>
          <w:marRight w:val="0"/>
          <w:marTop w:val="0"/>
          <w:marBottom w:val="0"/>
          <w:divBdr>
            <w:top w:val="none" w:sz="0" w:space="0" w:color="auto"/>
            <w:left w:val="none" w:sz="0" w:space="0" w:color="auto"/>
            <w:bottom w:val="none" w:sz="0" w:space="0" w:color="auto"/>
            <w:right w:val="none" w:sz="0" w:space="0" w:color="auto"/>
          </w:divBdr>
        </w:div>
      </w:divsChild>
    </w:div>
    <w:div w:id="1658025698">
      <w:bodyDiv w:val="1"/>
      <w:marLeft w:val="0"/>
      <w:marRight w:val="0"/>
      <w:marTop w:val="0"/>
      <w:marBottom w:val="0"/>
      <w:divBdr>
        <w:top w:val="none" w:sz="0" w:space="0" w:color="auto"/>
        <w:left w:val="none" w:sz="0" w:space="0" w:color="auto"/>
        <w:bottom w:val="none" w:sz="0" w:space="0" w:color="auto"/>
        <w:right w:val="none" w:sz="0" w:space="0" w:color="auto"/>
      </w:divBdr>
      <w:divsChild>
        <w:div w:id="1267420630">
          <w:marLeft w:val="0"/>
          <w:marRight w:val="0"/>
          <w:marTop w:val="0"/>
          <w:marBottom w:val="0"/>
          <w:divBdr>
            <w:top w:val="none" w:sz="0" w:space="0" w:color="auto"/>
            <w:left w:val="none" w:sz="0" w:space="0" w:color="auto"/>
            <w:bottom w:val="none" w:sz="0" w:space="0" w:color="auto"/>
            <w:right w:val="none" w:sz="0" w:space="0" w:color="auto"/>
          </w:divBdr>
        </w:div>
        <w:div w:id="910190907">
          <w:marLeft w:val="0"/>
          <w:marRight w:val="0"/>
          <w:marTop w:val="0"/>
          <w:marBottom w:val="0"/>
          <w:divBdr>
            <w:top w:val="none" w:sz="0" w:space="0" w:color="auto"/>
            <w:left w:val="none" w:sz="0" w:space="0" w:color="auto"/>
            <w:bottom w:val="none" w:sz="0" w:space="0" w:color="auto"/>
            <w:right w:val="none" w:sz="0" w:space="0" w:color="auto"/>
          </w:divBdr>
        </w:div>
        <w:div w:id="714432324">
          <w:marLeft w:val="0"/>
          <w:marRight w:val="0"/>
          <w:marTop w:val="0"/>
          <w:marBottom w:val="0"/>
          <w:divBdr>
            <w:top w:val="none" w:sz="0" w:space="0" w:color="auto"/>
            <w:left w:val="none" w:sz="0" w:space="0" w:color="auto"/>
            <w:bottom w:val="none" w:sz="0" w:space="0" w:color="auto"/>
            <w:right w:val="none" w:sz="0" w:space="0" w:color="auto"/>
          </w:divBdr>
        </w:div>
      </w:divsChild>
    </w:div>
    <w:div w:id="1779906382">
      <w:bodyDiv w:val="1"/>
      <w:marLeft w:val="0"/>
      <w:marRight w:val="0"/>
      <w:marTop w:val="0"/>
      <w:marBottom w:val="0"/>
      <w:divBdr>
        <w:top w:val="none" w:sz="0" w:space="0" w:color="auto"/>
        <w:left w:val="none" w:sz="0" w:space="0" w:color="auto"/>
        <w:bottom w:val="none" w:sz="0" w:space="0" w:color="auto"/>
        <w:right w:val="none" w:sz="0" w:space="0" w:color="auto"/>
      </w:divBdr>
    </w:div>
    <w:div w:id="209362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61D055B978404F8D9016B8E5DB6ABC" ma:contentTypeVersion="0" ma:contentTypeDescription="Create a new document." ma:contentTypeScope="" ma:versionID="db625b00554b838d7a23d2715aaab7be">
  <xsd:schema xmlns:xsd="http://www.w3.org/2001/XMLSchema" xmlns:xs="http://www.w3.org/2001/XMLSchema" xmlns:p="http://schemas.microsoft.com/office/2006/metadata/properties" targetNamespace="http://schemas.microsoft.com/office/2006/metadata/properties" ma:root="true" ma:fieldsID="439e199edd7ff79d139a7a1d7d6d08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907AB-9556-484E-A218-3554C7226DEB}">
  <ds:schemaRefs>
    <ds:schemaRef ds:uri="http://schemas.microsoft.com/sharepoint/v3/contenttype/forms"/>
  </ds:schemaRefs>
</ds:datastoreItem>
</file>

<file path=customXml/itemProps2.xml><?xml version="1.0" encoding="utf-8"?>
<ds:datastoreItem xmlns:ds="http://schemas.openxmlformats.org/officeDocument/2006/customXml" ds:itemID="{75440E15-75BC-4636-B273-6A8F3B1016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805989-D3D1-41E5-9AE0-D2CDC85AE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FCE8F71-BCEF-49B5-874F-17DE39A93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F06399A0.dotm</Template>
  <TotalTime>2930</TotalTime>
  <Pages>1</Pages>
  <Words>6013</Words>
  <Characters>34280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Gilmer, Anthony J</dc:creator>
  <cp:keywords/>
  <dc:description/>
  <cp:lastModifiedBy>Gorrie, Jennifer V</cp:lastModifiedBy>
  <cp:revision>11</cp:revision>
  <cp:lastPrinted>2019-04-03T20:01:00Z</cp:lastPrinted>
  <dcterms:created xsi:type="dcterms:W3CDTF">2020-06-26T17:29:00Z</dcterms:created>
  <dcterms:modified xsi:type="dcterms:W3CDTF">2020-08-05T13:53:00Z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0x0101007D61D055B978404F8D9016B8E5DB6ABC</vt:lpwstr>
  </property>
</Properties>
</file>