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201"/>
        <w:gridCol w:w="2299"/>
        <w:gridCol w:w="1530"/>
        <w:gridCol w:w="221"/>
        <w:gridCol w:w="2479"/>
        <w:gridCol w:w="851"/>
        <w:gridCol w:w="18"/>
        <w:gridCol w:w="481"/>
        <w:gridCol w:w="253"/>
        <w:gridCol w:w="735"/>
        <w:gridCol w:w="545"/>
      </w:tblGrid>
      <w:tr w:rsidR="00E77FAC" w:rsidTr="00341C8C">
        <w:trPr>
          <w:trHeight w:hRule="exact" w:val="1123"/>
        </w:trPr>
        <w:tc>
          <w:tcPr>
            <w:tcW w:w="5441" w:type="dxa"/>
            <w:gridSpan w:val="5"/>
            <w:tcBorders>
              <w:top w:val="nil"/>
              <w:left w:val="nil"/>
              <w:bottom w:val="nil"/>
              <w:right w:val="nil"/>
            </w:tcBorders>
          </w:tcPr>
          <w:p w:rsidR="00E77FAC" w:rsidRPr="00341C8C" w:rsidRDefault="00E54805" w:rsidP="00E40B5E">
            <w:pPr>
              <w:rPr>
                <w:rFonts w:ascii="Arial" w:hAnsi="Arial" w:cs="Arial"/>
                <w:sz w:val="22"/>
                <w:szCs w:val="22"/>
              </w:rPr>
            </w:pPr>
            <w:r>
              <w:rPr>
                <w:rFonts w:ascii="Arial" w:hAnsi="Arial" w:cs="Arial"/>
                <w:noProof/>
                <w:sz w:val="22"/>
                <w:szCs w:val="22"/>
              </w:rPr>
              <w:drawing>
                <wp:inline distT="0" distB="0" distL="0" distR="0">
                  <wp:extent cx="2377440" cy="65214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77440" cy="652145"/>
                          </a:xfrm>
                          <a:prstGeom prst="rect">
                            <a:avLst/>
                          </a:prstGeom>
                          <a:noFill/>
                          <a:ln w="9525">
                            <a:noFill/>
                            <a:miter lim="800000"/>
                            <a:headEnd/>
                            <a:tailEnd/>
                          </a:ln>
                        </pic:spPr>
                      </pic:pic>
                    </a:graphicData>
                  </a:graphic>
                </wp:inline>
              </w:drawing>
            </w:r>
          </w:p>
        </w:tc>
        <w:tc>
          <w:tcPr>
            <w:tcW w:w="5362" w:type="dxa"/>
            <w:gridSpan w:val="7"/>
            <w:tcBorders>
              <w:top w:val="nil"/>
              <w:left w:val="nil"/>
              <w:bottom w:val="nil"/>
              <w:right w:val="nil"/>
            </w:tcBorders>
            <w:vAlign w:val="center"/>
          </w:tcPr>
          <w:p w:rsidR="00E77FAC" w:rsidRPr="00341C8C" w:rsidRDefault="00E77FAC" w:rsidP="00341C8C">
            <w:pPr>
              <w:tabs>
                <w:tab w:val="left" w:pos="571"/>
              </w:tabs>
              <w:rPr>
                <w:rFonts w:ascii="Arial" w:hAnsi="Arial" w:cs="Arial"/>
                <w:b/>
                <w:sz w:val="24"/>
                <w:szCs w:val="24"/>
              </w:rPr>
            </w:pPr>
            <w:r w:rsidRPr="00341C8C">
              <w:rPr>
                <w:rFonts w:ascii="Arial" w:hAnsi="Arial" w:cs="Arial"/>
                <w:b/>
                <w:sz w:val="24"/>
                <w:szCs w:val="24"/>
              </w:rPr>
              <w:tab/>
              <w:t>Illinois Modified AASHTO T 23 Checklist</w:t>
            </w:r>
          </w:p>
          <w:p w:rsidR="00E77FAC" w:rsidRPr="00341C8C" w:rsidRDefault="00E77FAC" w:rsidP="00341C8C">
            <w:pPr>
              <w:tabs>
                <w:tab w:val="left" w:pos="571"/>
              </w:tabs>
              <w:rPr>
                <w:rFonts w:ascii="Arial" w:hAnsi="Arial" w:cs="Arial"/>
                <w:sz w:val="22"/>
                <w:szCs w:val="22"/>
              </w:rPr>
            </w:pPr>
            <w:r w:rsidRPr="00341C8C">
              <w:rPr>
                <w:rFonts w:ascii="Arial" w:hAnsi="Arial" w:cs="Arial"/>
                <w:b/>
                <w:sz w:val="24"/>
                <w:szCs w:val="24"/>
              </w:rPr>
              <w:tab/>
            </w:r>
            <w:r w:rsidRPr="00341C8C">
              <w:rPr>
                <w:rFonts w:ascii="Arial" w:hAnsi="Arial" w:cs="Arial"/>
                <w:b/>
              </w:rPr>
              <w:t xml:space="preserve">Making and Curing Concrete Test Specimens in </w:t>
            </w:r>
            <w:r w:rsidRPr="00341C8C">
              <w:rPr>
                <w:rFonts w:ascii="Arial" w:hAnsi="Arial" w:cs="Arial"/>
                <w:b/>
              </w:rPr>
              <w:tab/>
              <w:t>the Field, Casting Beams</w:t>
            </w:r>
          </w:p>
        </w:tc>
      </w:tr>
      <w:tr w:rsidR="00E77FAC" w:rsidTr="00341C8C">
        <w:trPr>
          <w:trHeight w:hRule="exact" w:val="144"/>
        </w:trPr>
        <w:tc>
          <w:tcPr>
            <w:tcW w:w="10803" w:type="dxa"/>
            <w:gridSpan w:val="12"/>
            <w:tcBorders>
              <w:top w:val="nil"/>
              <w:left w:val="nil"/>
              <w:bottom w:val="nil"/>
              <w:right w:val="nil"/>
            </w:tcBorders>
          </w:tcPr>
          <w:p w:rsidR="00E77FAC" w:rsidRPr="00341C8C" w:rsidRDefault="00E77FAC" w:rsidP="00DF2D6C">
            <w:pPr>
              <w:rPr>
                <w:rFonts w:ascii="Arial" w:hAnsi="Arial" w:cs="Arial"/>
                <w:sz w:val="22"/>
                <w:szCs w:val="22"/>
              </w:rPr>
            </w:pPr>
          </w:p>
        </w:tc>
      </w:tr>
      <w:tr w:rsidR="00E77FAC" w:rsidTr="00341C8C">
        <w:trPr>
          <w:trHeight w:hRule="exact" w:val="144"/>
        </w:trPr>
        <w:tc>
          <w:tcPr>
            <w:tcW w:w="10803" w:type="dxa"/>
            <w:gridSpan w:val="12"/>
            <w:tcBorders>
              <w:top w:val="nil"/>
              <w:left w:val="nil"/>
              <w:bottom w:val="nil"/>
              <w:right w:val="nil"/>
            </w:tcBorders>
          </w:tcPr>
          <w:p w:rsidR="00E77FAC" w:rsidRPr="00341C8C" w:rsidRDefault="00E77FAC" w:rsidP="00DF2D6C">
            <w:pPr>
              <w:rPr>
                <w:rFonts w:ascii="Arial" w:hAnsi="Arial" w:cs="Arial"/>
                <w:sz w:val="22"/>
                <w:szCs w:val="22"/>
              </w:rPr>
            </w:pPr>
          </w:p>
        </w:tc>
      </w:tr>
      <w:tr w:rsidR="00E77FAC" w:rsidTr="00341C8C">
        <w:trPr>
          <w:trHeight w:hRule="exact" w:val="245"/>
        </w:trPr>
        <w:tc>
          <w:tcPr>
            <w:tcW w:w="10803" w:type="dxa"/>
            <w:gridSpan w:val="12"/>
            <w:tcBorders>
              <w:top w:val="nil"/>
              <w:left w:val="nil"/>
              <w:bottom w:val="nil"/>
              <w:right w:val="nil"/>
            </w:tcBorders>
            <w:vAlign w:val="center"/>
          </w:tcPr>
          <w:p w:rsidR="00E77FAC" w:rsidRPr="00341C8C" w:rsidRDefault="00E77FAC" w:rsidP="00BD7C12">
            <w:pPr>
              <w:rPr>
                <w:rFonts w:ascii="Arial" w:hAnsi="Arial" w:cs="Arial"/>
                <w:sz w:val="22"/>
                <w:szCs w:val="22"/>
              </w:rPr>
            </w:pPr>
            <w:r w:rsidRPr="00341C8C">
              <w:rPr>
                <w:rFonts w:ascii="Arial" w:hAnsi="Arial"/>
                <w:sz w:val="22"/>
              </w:rPr>
              <w:t xml:space="preserve">The following is a summary checklist of the key steps involved in </w:t>
            </w:r>
            <w:r w:rsidRPr="00341C8C">
              <w:rPr>
                <w:rFonts w:ascii="Arial" w:hAnsi="Arial" w:cs="Arial"/>
                <w:sz w:val="22"/>
                <w:szCs w:val="22"/>
              </w:rPr>
              <w:t>making and curing test beam specimens.</w:t>
            </w:r>
          </w:p>
        </w:tc>
      </w:tr>
      <w:tr w:rsidR="00E77FAC" w:rsidTr="00341C8C">
        <w:trPr>
          <w:trHeight w:hRule="exact" w:val="144"/>
        </w:trPr>
        <w:tc>
          <w:tcPr>
            <w:tcW w:w="10803" w:type="dxa"/>
            <w:gridSpan w:val="12"/>
            <w:tcBorders>
              <w:top w:val="nil"/>
              <w:left w:val="nil"/>
              <w:bottom w:val="nil"/>
              <w:right w:val="nil"/>
            </w:tcBorders>
          </w:tcPr>
          <w:p w:rsidR="00E77FAC" w:rsidRPr="00341C8C" w:rsidRDefault="00E77FAC" w:rsidP="00E40B5E">
            <w:pPr>
              <w:rPr>
                <w:rFonts w:ascii="Arial" w:hAnsi="Arial"/>
                <w:sz w:val="22"/>
              </w:rPr>
            </w:pPr>
          </w:p>
        </w:tc>
      </w:tr>
      <w:tr w:rsidR="00E77FAC" w:rsidTr="00341C8C">
        <w:trPr>
          <w:trHeight w:hRule="exact" w:val="144"/>
        </w:trPr>
        <w:tc>
          <w:tcPr>
            <w:tcW w:w="10803" w:type="dxa"/>
            <w:gridSpan w:val="12"/>
            <w:tcBorders>
              <w:top w:val="nil"/>
              <w:left w:val="nil"/>
              <w:bottom w:val="nil"/>
              <w:right w:val="nil"/>
            </w:tcBorders>
          </w:tcPr>
          <w:p w:rsidR="00E77FAC" w:rsidRPr="00341C8C" w:rsidRDefault="00E77FAC" w:rsidP="00E40B5E">
            <w:pPr>
              <w:rPr>
                <w:rFonts w:ascii="Arial" w:hAnsi="Arial"/>
                <w:sz w:val="22"/>
              </w:rPr>
            </w:pPr>
          </w:p>
        </w:tc>
      </w:tr>
      <w:tr w:rsidR="00E77FAC" w:rsidRPr="001F3E38"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8789" w:type="dxa"/>
            <w:gridSpan w:val="8"/>
            <w:vAlign w:val="center"/>
          </w:tcPr>
          <w:p w:rsidR="00E77FAC" w:rsidRPr="00341C8C" w:rsidRDefault="00E77FAC" w:rsidP="00C53A99">
            <w:pPr>
              <w:rPr>
                <w:rFonts w:ascii="Arial" w:hAnsi="Arial"/>
                <w:sz w:val="22"/>
              </w:rPr>
            </w:pPr>
            <w:r w:rsidRPr="00341C8C">
              <w:rPr>
                <w:rFonts w:ascii="Arial" w:hAnsi="Arial"/>
                <w:b/>
                <w:sz w:val="22"/>
              </w:rPr>
              <w:t>Did the tester:</w:t>
            </w:r>
          </w:p>
        </w:tc>
        <w:tc>
          <w:tcPr>
            <w:tcW w:w="734" w:type="dxa"/>
            <w:gridSpan w:val="2"/>
            <w:vAlign w:val="center"/>
          </w:tcPr>
          <w:p w:rsidR="00E77FAC" w:rsidRPr="00341C8C" w:rsidRDefault="00E77FAC" w:rsidP="00341C8C">
            <w:pPr>
              <w:jc w:val="center"/>
              <w:rPr>
                <w:rFonts w:ascii="Arial" w:hAnsi="Arial"/>
                <w:b/>
                <w:sz w:val="22"/>
              </w:rPr>
            </w:pPr>
            <w:r w:rsidRPr="00341C8C">
              <w:rPr>
                <w:rFonts w:ascii="Arial" w:hAnsi="Arial"/>
                <w:b/>
                <w:sz w:val="22"/>
              </w:rPr>
              <w:t>YES</w:t>
            </w:r>
          </w:p>
        </w:tc>
        <w:tc>
          <w:tcPr>
            <w:tcW w:w="735" w:type="dxa"/>
            <w:vAlign w:val="center"/>
          </w:tcPr>
          <w:p w:rsidR="00E77FAC" w:rsidRPr="00341C8C" w:rsidRDefault="00E77FAC" w:rsidP="00341C8C">
            <w:pPr>
              <w:jc w:val="center"/>
              <w:rPr>
                <w:rFonts w:ascii="Arial" w:hAnsi="Arial"/>
                <w:b/>
                <w:sz w:val="22"/>
              </w:rPr>
            </w:pPr>
            <w:r w:rsidRPr="00341C8C">
              <w:rPr>
                <w:rFonts w:ascii="Arial" w:hAnsi="Arial"/>
                <w:b/>
                <w:sz w:val="22"/>
              </w:rPr>
              <w:t>NO</w:t>
            </w:r>
          </w:p>
        </w:tc>
        <w:tc>
          <w:tcPr>
            <w:tcW w:w="545" w:type="dxa"/>
            <w:vAlign w:val="center"/>
          </w:tcPr>
          <w:p w:rsidR="00E77FAC" w:rsidRPr="00341C8C" w:rsidRDefault="00E77FAC" w:rsidP="00341C8C">
            <w:pPr>
              <w:jc w:val="center"/>
              <w:rPr>
                <w:rFonts w:ascii="Arial" w:hAnsi="Arial"/>
                <w:b/>
                <w:sz w:val="22"/>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rsidP="00E27FF4">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rsidP="00E27FF4">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1.</w:t>
            </w:r>
          </w:p>
        </w:tc>
        <w:tc>
          <w:tcPr>
            <w:tcW w:w="7581" w:type="dxa"/>
            <w:gridSpan w:val="6"/>
            <w:vAlign w:val="center"/>
          </w:tcPr>
          <w:p w:rsidR="00E77FAC" w:rsidRPr="00341C8C" w:rsidRDefault="00E77FAC" w:rsidP="00341C8C">
            <w:pPr>
              <w:tabs>
                <w:tab w:val="right" w:leader="dot" w:pos="7365"/>
              </w:tabs>
              <w:ind w:right="-144"/>
              <w:rPr>
                <w:rFonts w:ascii="Arial" w:hAnsi="Arial" w:cs="Arial"/>
              </w:rPr>
            </w:pPr>
            <w:r w:rsidRPr="00341C8C">
              <w:rPr>
                <w:rFonts w:ascii="Arial" w:hAnsi="Arial" w:cs="Arial"/>
              </w:rPr>
              <w:t>Apply a light coating of form release to the inside of the mold?</w:t>
            </w:r>
            <w:r w:rsidRPr="00341C8C">
              <w:rPr>
                <w:rFonts w:ascii="Arial" w:hAnsi="Arial" w:cs="Arial"/>
              </w:rPr>
              <w:tab/>
            </w:r>
          </w:p>
        </w:tc>
        <w:bookmarkStart w:id="0" w:name="Check3"/>
        <w:tc>
          <w:tcPr>
            <w:tcW w:w="752" w:type="dxa"/>
            <w:gridSpan w:val="3"/>
            <w:vAlign w:val="center"/>
          </w:tcPr>
          <w:p w:rsidR="00E77FAC" w:rsidRPr="00341C8C" w:rsidRDefault="00E54805" w:rsidP="00341C8C">
            <w:pPr>
              <w:jc w:val="center"/>
              <w:rPr>
                <w:rFonts w:ascii="Arial" w:hAnsi="Arial" w:cs="Arial"/>
                <w:sz w:val="18"/>
                <w:szCs w:val="18"/>
              </w:rPr>
            </w:pPr>
            <w:r>
              <w:rPr>
                <w:rFonts w:ascii="Arial" w:hAnsi="Arial" w:cs="Arial"/>
                <w:sz w:val="18"/>
                <w:szCs w:val="18"/>
              </w:rPr>
              <w:fldChar w:fldCharType="begin">
                <w:ffData>
                  <w:name w:val="Check3"/>
                  <w:enabled/>
                  <w:calcOnExit w:val="0"/>
                  <w:checkBox>
                    <w:size w:val="18"/>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0"/>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rsidP="006962BB">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6962BB">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2.</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Place the molds on a flat, level, firm surface which was free of vibration or other disturbances?</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6962BB">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3.</w:t>
            </w:r>
          </w:p>
        </w:tc>
        <w:tc>
          <w:tcPr>
            <w:tcW w:w="7599" w:type="dxa"/>
            <w:gridSpan w:val="7"/>
            <w:vAlign w:val="center"/>
          </w:tcPr>
          <w:p w:rsidR="00E77FAC" w:rsidRPr="00341C8C" w:rsidRDefault="00E77FAC" w:rsidP="00341C8C">
            <w:pPr>
              <w:tabs>
                <w:tab w:val="right" w:leader="dot" w:pos="7383"/>
              </w:tabs>
              <w:ind w:right="-43"/>
              <w:rPr>
                <w:rFonts w:ascii="Arial" w:hAnsi="Arial" w:cs="Arial"/>
              </w:rPr>
            </w:pPr>
            <w:r w:rsidRPr="00341C8C">
              <w:rPr>
                <w:rFonts w:ascii="Arial" w:hAnsi="Arial" w:cs="Arial"/>
              </w:rPr>
              <w:t>Uniformly distribute the concrete in the mold?</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ed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6962BB">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4.</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Further distribute the concrete by using a scoop or shovel?</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6962BB">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5.</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Fill the mold in two equal layers, slightly overfilling the top layer?</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E92279">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1"/>
        </w:trPr>
        <w:tc>
          <w:tcPr>
            <w:tcW w:w="1190" w:type="dxa"/>
          </w:tcPr>
          <w:p w:rsidR="00E77FAC" w:rsidRPr="00341C8C" w:rsidRDefault="00E77FAC" w:rsidP="00341C8C">
            <w:pPr>
              <w:jc w:val="right"/>
              <w:rPr>
                <w:rFonts w:ascii="Arial" w:hAnsi="Arial"/>
              </w:rPr>
            </w:pPr>
            <w:r w:rsidRPr="00341C8C">
              <w:rPr>
                <w:rFonts w:ascii="Arial" w:hAnsi="Arial"/>
              </w:rPr>
              <w:t>6.</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Rod each layer 90 times for the 30 in. (762 mm) beam, or 60 times for the 20 in. (508 mm) beam, or 57 times for the 19 in. (483 mm) beam, using the hemispherical end of the tamping rod and uniformly distributing the strokes?</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E92279">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7.</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Rod the bottom layer throughout its depth?</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E74FBE">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tcPr>
          <w:p w:rsidR="00E77FAC" w:rsidRPr="00341C8C" w:rsidRDefault="00E77FAC" w:rsidP="00341C8C">
            <w:pPr>
              <w:jc w:val="right"/>
              <w:rPr>
                <w:rFonts w:ascii="Arial" w:hAnsi="Arial"/>
              </w:rPr>
            </w:pPr>
            <w:r w:rsidRPr="00341C8C">
              <w:rPr>
                <w:rFonts w:ascii="Arial" w:hAnsi="Arial"/>
              </w:rPr>
              <w:t>8.</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Tap the outside of the mold 10-15 times with the mallet after rodding each layer?</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rsidP="00341C8C">
            <w:pPr>
              <w:jc w:val="cente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E74FBE">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190" w:type="dxa"/>
            <w:vAlign w:val="center"/>
          </w:tcPr>
          <w:p w:rsidR="00E77FAC" w:rsidRPr="00341C8C" w:rsidRDefault="00E77FAC" w:rsidP="00341C8C">
            <w:pPr>
              <w:jc w:val="right"/>
              <w:rPr>
                <w:rFonts w:ascii="Arial" w:hAnsi="Arial"/>
              </w:rPr>
            </w:pPr>
            <w:r w:rsidRPr="00341C8C">
              <w:rPr>
                <w:rFonts w:ascii="Arial" w:hAnsi="Arial"/>
              </w:rPr>
              <w:t>9.</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Rod the top layer about 1/2 in. (15 mm) into the bottom layer?</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10.</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Spade the sides and ends of the mold with a trowel or other tool after rodding each layer?</w:t>
            </w:r>
            <w:r w:rsidRPr="00341C8C">
              <w:rPr>
                <w:rFonts w:ascii="Arial" w:hAnsi="Arial" w:cs="Arial"/>
              </w:rPr>
              <w:tab/>
            </w:r>
          </w:p>
        </w:tc>
        <w:tc>
          <w:tcPr>
            <w:tcW w:w="734" w:type="dxa"/>
            <w:gridSpan w:val="2"/>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center"/>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vAlign w:val="center"/>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rsidP="004245F4">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11.</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Strike off the surface with a wood float or trowel to produce a flat and even surface, using a minimum amount of manipulation?</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12.</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Identify the specimen by writing on the outside of the mold, or by inserting a weatherproof tag at one end of the mold?</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vAlign w:val="center"/>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13.</w:t>
            </w:r>
          </w:p>
        </w:tc>
        <w:tc>
          <w:tcPr>
            <w:tcW w:w="7599" w:type="dxa"/>
            <w:gridSpan w:val="7"/>
          </w:tcPr>
          <w:p w:rsidR="00E77FAC" w:rsidRPr="00341C8C" w:rsidRDefault="00E77FAC" w:rsidP="00341C8C">
            <w:pPr>
              <w:tabs>
                <w:tab w:val="right" w:leader="dot" w:pos="7383"/>
              </w:tabs>
              <w:rPr>
                <w:rFonts w:ascii="Arial" w:hAnsi="Arial" w:cs="Arial"/>
              </w:rPr>
            </w:pPr>
            <w:r w:rsidRPr="00341C8C">
              <w:rPr>
                <w:rFonts w:ascii="Arial" w:hAnsi="Arial" w:cs="Arial"/>
              </w:rPr>
              <w:t>Cure the beam by covering with a plastic cover that has an absorbent pad, or with impervious plastic that has wet burlap on top?</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pPr>
              <w:rPr>
                <w:rFonts w:ascii="Arial" w:hAnsi="Arial"/>
              </w:rPr>
            </w:pPr>
          </w:p>
        </w:tc>
      </w:tr>
      <w:tr w:rsidR="00E77FAC" w:rsidRPr="00996A5F"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1190" w:type="dxa"/>
          </w:tcPr>
          <w:p w:rsidR="00E77FAC" w:rsidRPr="00341C8C" w:rsidRDefault="00E77FAC" w:rsidP="00341C8C">
            <w:pPr>
              <w:jc w:val="right"/>
              <w:rPr>
                <w:rFonts w:ascii="Arial" w:hAnsi="Arial"/>
              </w:rPr>
            </w:pPr>
            <w:r w:rsidRPr="00341C8C">
              <w:rPr>
                <w:rFonts w:ascii="Arial" w:hAnsi="Arial"/>
              </w:rPr>
              <w:t>14.</w:t>
            </w:r>
          </w:p>
        </w:tc>
        <w:tc>
          <w:tcPr>
            <w:tcW w:w="7599" w:type="dxa"/>
            <w:gridSpan w:val="7"/>
            <w:vAlign w:val="center"/>
          </w:tcPr>
          <w:p w:rsidR="00E77FAC" w:rsidRPr="00341C8C" w:rsidRDefault="00E77FAC" w:rsidP="00341C8C">
            <w:pPr>
              <w:tabs>
                <w:tab w:val="right" w:leader="dot" w:pos="7383"/>
              </w:tabs>
              <w:rPr>
                <w:rFonts w:ascii="Arial" w:hAnsi="Arial" w:cs="Arial"/>
              </w:rPr>
            </w:pPr>
            <w:r w:rsidRPr="00341C8C">
              <w:rPr>
                <w:rFonts w:ascii="Arial" w:hAnsi="Arial" w:cs="Arial"/>
              </w:rPr>
              <w:t>Place the specimens where they could remain undisturbed, and within the curing temperature range of 60° F to 80° F (16° C to 27° C)?</w:t>
            </w:r>
            <w:r w:rsidRPr="00341C8C">
              <w:rPr>
                <w:rFonts w:ascii="Arial" w:hAnsi="Arial" w:cs="Arial"/>
              </w:rPr>
              <w:tab/>
            </w:r>
          </w:p>
        </w:tc>
        <w:tc>
          <w:tcPr>
            <w:tcW w:w="734" w:type="dxa"/>
            <w:gridSpan w:val="2"/>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735" w:type="dxa"/>
            <w:vAlign w:val="bottom"/>
          </w:tcPr>
          <w:p w:rsidR="00E77FAC" w:rsidRPr="00341C8C" w:rsidRDefault="00E77FAC" w:rsidP="00341C8C">
            <w:pPr>
              <w:jc w:val="center"/>
              <w:rPr>
                <w:rFonts w:ascii="Arial" w:hAnsi="Arial" w:cs="Arial"/>
                <w:sz w:val="18"/>
                <w:szCs w:val="18"/>
              </w:rPr>
            </w:pPr>
            <w:r w:rsidRPr="00341C8C">
              <w:rPr>
                <w:rFonts w:ascii="Arial" w:hAnsi="Arial" w:cs="Arial"/>
                <w:sz w:val="18"/>
                <w:szCs w:val="18"/>
              </w:rPr>
              <w:fldChar w:fldCharType="begin">
                <w:ffData>
                  <w:name w:val="Check3"/>
                  <w:enabled/>
                  <w:calcOnExit w:val="0"/>
                  <w:checkBox>
                    <w:size w:val="18"/>
                    <w:default w:val="0"/>
                  </w:checkBox>
                </w:ffData>
              </w:fldChar>
            </w:r>
            <w:r w:rsidRPr="00341C8C">
              <w:rPr>
                <w:rFonts w:ascii="Arial" w:hAnsi="Arial" w:cs="Arial"/>
                <w:sz w:val="18"/>
                <w:szCs w:val="18"/>
              </w:rPr>
              <w:instrText xml:space="preserve"> FORMCHECKBOX </w:instrText>
            </w:r>
            <w:r w:rsidRPr="00341C8C">
              <w:rPr>
                <w:rFonts w:ascii="Arial" w:hAnsi="Arial" w:cs="Arial"/>
                <w:sz w:val="18"/>
                <w:szCs w:val="18"/>
              </w:rPr>
            </w:r>
            <w:r w:rsidRPr="00341C8C">
              <w:rPr>
                <w:rFonts w:ascii="Arial" w:hAnsi="Arial" w:cs="Arial"/>
                <w:sz w:val="18"/>
                <w:szCs w:val="18"/>
              </w:rPr>
              <w:fldChar w:fldCharType="end"/>
            </w:r>
          </w:p>
        </w:tc>
        <w:tc>
          <w:tcPr>
            <w:tcW w:w="545" w:type="dxa"/>
          </w:tcPr>
          <w:p w:rsidR="00E77FAC" w:rsidRPr="00341C8C" w:rsidRDefault="00E77FAC">
            <w:pPr>
              <w:rPr>
                <w:rFonts w:ascii="Arial" w:hAnsi="Arial"/>
              </w:rPr>
            </w:pPr>
          </w:p>
        </w:tc>
      </w:tr>
      <w:tr w:rsidR="00E77FAC" w:rsidRPr="00DF2D6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pPr>
              <w:rPr>
                <w:rFonts w:ascii="Arial" w:hAnsi="Arial"/>
                <w:sz w:val="22"/>
                <w:szCs w:val="22"/>
              </w:rPr>
            </w:pPr>
          </w:p>
        </w:tc>
      </w:tr>
      <w:tr w:rsidR="00E77FAC" w:rsidRPr="00DF2D6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pPr>
              <w:rPr>
                <w:rFonts w:ascii="Arial" w:hAnsi="Arial"/>
                <w:sz w:val="22"/>
                <w:szCs w:val="22"/>
              </w:rPr>
            </w:pPr>
          </w:p>
        </w:tc>
      </w:tr>
      <w:tr w:rsidR="00E77FAC" w:rsidRPr="00DF2D6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pPr>
              <w:rPr>
                <w:rFonts w:ascii="Arial" w:hAnsi="Arial"/>
                <w:sz w:val="22"/>
                <w:szCs w:val="22"/>
              </w:rPr>
            </w:pPr>
          </w:p>
        </w:tc>
      </w:tr>
      <w:tr w:rsidR="00E77FAC" w:rsidTr="002E5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vAlign w:val="center"/>
          </w:tcPr>
          <w:p w:rsidR="00E77FAC" w:rsidRPr="00341C8C" w:rsidRDefault="00E77FAC" w:rsidP="002E5426">
            <w:pPr>
              <w:jc w:val="right"/>
              <w:rPr>
                <w:rFonts w:ascii="Arial" w:hAnsi="Arial"/>
                <w:sz w:val="22"/>
              </w:rPr>
            </w:pPr>
            <w:r w:rsidRPr="00341C8C">
              <w:rPr>
                <w:rFonts w:ascii="Arial" w:hAnsi="Arial"/>
                <w:sz w:val="22"/>
              </w:rPr>
              <w:t>Tester:</w:t>
            </w:r>
          </w:p>
        </w:tc>
        <w:bookmarkStart w:id="1" w:name="Text1"/>
        <w:tc>
          <w:tcPr>
            <w:tcW w:w="2299" w:type="dxa"/>
            <w:tcBorders>
              <w:bottom w:val="single" w:sz="4" w:space="0" w:color="auto"/>
            </w:tcBorders>
            <w:vAlign w:val="center"/>
          </w:tcPr>
          <w:p w:rsidR="00E77FAC" w:rsidRPr="00341C8C" w:rsidRDefault="00E77FAC" w:rsidP="00B439F3">
            <w:pPr>
              <w:rPr>
                <w:rFonts w:ascii="Arial" w:hAnsi="Arial"/>
                <w:sz w:val="22"/>
              </w:rPr>
            </w:pPr>
            <w:r w:rsidRPr="00341C8C">
              <w:rPr>
                <w:rFonts w:ascii="Arial" w:hAnsi="Arial"/>
                <w:sz w:val="22"/>
              </w:rPr>
              <w:fldChar w:fldCharType="begin">
                <w:ffData>
                  <w:name w:val="Text1"/>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1"/>
          </w:p>
        </w:tc>
        <w:tc>
          <w:tcPr>
            <w:tcW w:w="1530" w:type="dxa"/>
            <w:vAlign w:val="center"/>
          </w:tcPr>
          <w:p w:rsidR="00E77FAC" w:rsidRPr="00341C8C" w:rsidRDefault="00E77FAC" w:rsidP="00341C8C">
            <w:pPr>
              <w:jc w:val="right"/>
              <w:rPr>
                <w:rFonts w:ascii="Arial" w:hAnsi="Arial"/>
                <w:sz w:val="22"/>
              </w:rPr>
            </w:pPr>
            <w:r w:rsidRPr="00341C8C">
              <w:rPr>
                <w:rFonts w:ascii="Arial" w:hAnsi="Arial"/>
                <w:sz w:val="22"/>
              </w:rPr>
              <w:t>Observer:</w:t>
            </w:r>
          </w:p>
        </w:tc>
        <w:bookmarkStart w:id="2" w:name="Text2"/>
        <w:tc>
          <w:tcPr>
            <w:tcW w:w="2700" w:type="dxa"/>
            <w:gridSpan w:val="2"/>
            <w:tcBorders>
              <w:bottom w:val="single" w:sz="4" w:space="0" w:color="auto"/>
            </w:tcBorders>
            <w:vAlign w:val="center"/>
          </w:tcPr>
          <w:p w:rsidR="00E77FAC" w:rsidRPr="00341C8C" w:rsidRDefault="00E77FAC" w:rsidP="00341C8C">
            <w:pPr>
              <w:pBdr>
                <w:bottom w:val="single" w:sz="4" w:space="1" w:color="auto"/>
              </w:pBdr>
              <w:rPr>
                <w:rFonts w:ascii="Arial" w:hAnsi="Arial"/>
                <w:sz w:val="22"/>
              </w:rPr>
            </w:pPr>
            <w:r w:rsidRPr="00341C8C">
              <w:rPr>
                <w:rFonts w:ascii="Arial" w:hAnsi="Arial"/>
                <w:sz w:val="22"/>
              </w:rPr>
              <w:fldChar w:fldCharType="begin">
                <w:ffData>
                  <w:name w:val="Text2"/>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2"/>
          </w:p>
        </w:tc>
        <w:tc>
          <w:tcPr>
            <w:tcW w:w="1350" w:type="dxa"/>
            <w:gridSpan w:val="3"/>
            <w:vAlign w:val="center"/>
          </w:tcPr>
          <w:p w:rsidR="00E77FAC" w:rsidRPr="00341C8C" w:rsidRDefault="00E77FAC" w:rsidP="00341C8C">
            <w:pPr>
              <w:jc w:val="right"/>
              <w:rPr>
                <w:rFonts w:ascii="Arial" w:hAnsi="Arial"/>
                <w:sz w:val="22"/>
              </w:rPr>
            </w:pPr>
            <w:r w:rsidRPr="00341C8C">
              <w:rPr>
                <w:rFonts w:ascii="Arial" w:hAnsi="Arial"/>
                <w:sz w:val="22"/>
              </w:rPr>
              <w:t>Date:</w:t>
            </w:r>
          </w:p>
        </w:tc>
        <w:bookmarkStart w:id="3" w:name="Text3"/>
        <w:tc>
          <w:tcPr>
            <w:tcW w:w="1533" w:type="dxa"/>
            <w:gridSpan w:val="3"/>
            <w:tcBorders>
              <w:bottom w:val="single" w:sz="4" w:space="0" w:color="auto"/>
            </w:tcBorders>
            <w:vAlign w:val="center"/>
          </w:tcPr>
          <w:p w:rsidR="00E77FAC" w:rsidRPr="00341C8C" w:rsidRDefault="00E77FAC" w:rsidP="00341C8C">
            <w:pPr>
              <w:pBdr>
                <w:bottom w:val="single" w:sz="4" w:space="1" w:color="auto"/>
              </w:pBdr>
              <w:rPr>
                <w:rFonts w:ascii="Arial" w:hAnsi="Arial"/>
                <w:sz w:val="22"/>
              </w:rPr>
            </w:pPr>
            <w:r w:rsidRPr="00341C8C">
              <w:rPr>
                <w:rFonts w:ascii="Arial" w:hAnsi="Arial"/>
                <w:sz w:val="22"/>
              </w:rPr>
              <w:fldChar w:fldCharType="begin">
                <w:ffData>
                  <w:name w:val="Text3"/>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3"/>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rsidP="001F3E38">
            <w:pPr>
              <w:rPr>
                <w:rFonts w:ascii="Arial" w:hAnsi="Arial"/>
                <w:sz w:val="22"/>
              </w:rPr>
            </w:pPr>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rsidP="001F3E38">
            <w:pPr>
              <w:rPr>
                <w:rFonts w:ascii="Arial" w:hAnsi="Arial"/>
                <w:sz w:val="22"/>
              </w:rPr>
            </w:pPr>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803" w:type="dxa"/>
            <w:gridSpan w:val="12"/>
          </w:tcPr>
          <w:p w:rsidR="00E77FAC" w:rsidRPr="00341C8C" w:rsidRDefault="00E77FAC" w:rsidP="001F3E38">
            <w:pPr>
              <w:rPr>
                <w:rFonts w:ascii="Arial" w:hAnsi="Arial"/>
                <w:sz w:val="22"/>
              </w:rPr>
            </w:pPr>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391" w:type="dxa"/>
            <w:gridSpan w:val="2"/>
          </w:tcPr>
          <w:p w:rsidR="00E77FAC" w:rsidRPr="00341C8C" w:rsidRDefault="00E77FAC" w:rsidP="00BD7C12">
            <w:pPr>
              <w:rPr>
                <w:rFonts w:ascii="Arial" w:hAnsi="Arial"/>
                <w:sz w:val="22"/>
              </w:rPr>
            </w:pPr>
            <w:r w:rsidRPr="00341C8C">
              <w:rPr>
                <w:rFonts w:ascii="Arial" w:hAnsi="Arial"/>
                <w:sz w:val="22"/>
              </w:rPr>
              <w:t>REMARKS:</w:t>
            </w:r>
          </w:p>
        </w:tc>
        <w:bookmarkStart w:id="4" w:name="Text4"/>
        <w:tc>
          <w:tcPr>
            <w:tcW w:w="9412" w:type="dxa"/>
            <w:gridSpan w:val="10"/>
            <w:vAlign w:val="center"/>
          </w:tcPr>
          <w:p w:rsidR="00E77FAC" w:rsidRPr="00341C8C" w:rsidRDefault="00E77FAC" w:rsidP="00B439F3">
            <w:pPr>
              <w:rPr>
                <w:rFonts w:ascii="Arial" w:hAnsi="Arial"/>
                <w:sz w:val="22"/>
              </w:rPr>
            </w:pPr>
            <w:r w:rsidRPr="00341C8C">
              <w:rPr>
                <w:rFonts w:ascii="Arial" w:hAnsi="Arial"/>
                <w:sz w:val="22"/>
              </w:rPr>
              <w:fldChar w:fldCharType="begin">
                <w:ffData>
                  <w:name w:val="Text4"/>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4"/>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391" w:type="dxa"/>
            <w:gridSpan w:val="2"/>
          </w:tcPr>
          <w:p w:rsidR="00E77FAC" w:rsidRPr="00341C8C" w:rsidRDefault="00E77FAC" w:rsidP="001F3E38">
            <w:pPr>
              <w:rPr>
                <w:rFonts w:ascii="Arial" w:hAnsi="Arial"/>
                <w:sz w:val="22"/>
              </w:rPr>
            </w:pPr>
          </w:p>
        </w:tc>
        <w:bookmarkStart w:id="5" w:name="Text5"/>
        <w:tc>
          <w:tcPr>
            <w:tcW w:w="9412" w:type="dxa"/>
            <w:gridSpan w:val="10"/>
            <w:tcBorders>
              <w:top w:val="single" w:sz="4" w:space="0" w:color="auto"/>
              <w:bottom w:val="single" w:sz="4" w:space="0" w:color="auto"/>
            </w:tcBorders>
            <w:vAlign w:val="center"/>
          </w:tcPr>
          <w:p w:rsidR="00E77FAC" w:rsidRPr="00341C8C" w:rsidRDefault="00E77FAC" w:rsidP="00B439F3">
            <w:pPr>
              <w:rPr>
                <w:rFonts w:ascii="Arial" w:hAnsi="Arial"/>
                <w:sz w:val="22"/>
              </w:rPr>
            </w:pPr>
            <w:r w:rsidRPr="00341C8C">
              <w:rPr>
                <w:rFonts w:ascii="Arial" w:hAnsi="Arial"/>
                <w:sz w:val="22"/>
              </w:rPr>
              <w:fldChar w:fldCharType="begin">
                <w:ffData>
                  <w:name w:val="Text5"/>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5"/>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391" w:type="dxa"/>
            <w:gridSpan w:val="2"/>
          </w:tcPr>
          <w:p w:rsidR="00E77FAC" w:rsidRPr="00341C8C" w:rsidRDefault="00E77FAC" w:rsidP="001F3E38">
            <w:pPr>
              <w:rPr>
                <w:rFonts w:ascii="Arial" w:hAnsi="Arial"/>
                <w:sz w:val="22"/>
              </w:rPr>
            </w:pPr>
          </w:p>
        </w:tc>
        <w:bookmarkStart w:id="6" w:name="Text6"/>
        <w:tc>
          <w:tcPr>
            <w:tcW w:w="9412" w:type="dxa"/>
            <w:gridSpan w:val="10"/>
            <w:tcBorders>
              <w:top w:val="single" w:sz="4" w:space="0" w:color="auto"/>
              <w:bottom w:val="single" w:sz="4" w:space="0" w:color="auto"/>
            </w:tcBorders>
            <w:vAlign w:val="center"/>
          </w:tcPr>
          <w:p w:rsidR="00E77FAC" w:rsidRPr="00341C8C" w:rsidRDefault="00E77FAC" w:rsidP="00B439F3">
            <w:pPr>
              <w:rPr>
                <w:rFonts w:ascii="Arial" w:hAnsi="Arial"/>
                <w:sz w:val="22"/>
              </w:rPr>
            </w:pPr>
            <w:r w:rsidRPr="00341C8C">
              <w:rPr>
                <w:rFonts w:ascii="Arial" w:hAnsi="Arial"/>
                <w:sz w:val="22"/>
              </w:rPr>
              <w:fldChar w:fldCharType="begin">
                <w:ffData>
                  <w:name w:val="Text6"/>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6"/>
          </w:p>
        </w:tc>
      </w:tr>
      <w:tr w:rsidR="00E77FAC" w:rsidTr="00341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391" w:type="dxa"/>
            <w:gridSpan w:val="2"/>
          </w:tcPr>
          <w:p w:rsidR="00E77FAC" w:rsidRPr="00341C8C" w:rsidRDefault="00E77FAC" w:rsidP="001F3E38">
            <w:pPr>
              <w:rPr>
                <w:rFonts w:ascii="Arial" w:hAnsi="Arial"/>
                <w:sz w:val="22"/>
              </w:rPr>
            </w:pPr>
          </w:p>
        </w:tc>
        <w:bookmarkStart w:id="7" w:name="Text7"/>
        <w:tc>
          <w:tcPr>
            <w:tcW w:w="9412" w:type="dxa"/>
            <w:gridSpan w:val="10"/>
            <w:tcBorders>
              <w:top w:val="single" w:sz="4" w:space="0" w:color="auto"/>
              <w:bottom w:val="single" w:sz="4" w:space="0" w:color="auto"/>
            </w:tcBorders>
            <w:vAlign w:val="center"/>
          </w:tcPr>
          <w:p w:rsidR="00E77FAC" w:rsidRPr="00341C8C" w:rsidRDefault="00E77FAC" w:rsidP="00B439F3">
            <w:pPr>
              <w:rPr>
                <w:rFonts w:ascii="Arial" w:hAnsi="Arial"/>
                <w:sz w:val="22"/>
              </w:rPr>
            </w:pPr>
            <w:r w:rsidRPr="00341C8C">
              <w:rPr>
                <w:rFonts w:ascii="Arial" w:hAnsi="Arial"/>
                <w:sz w:val="22"/>
              </w:rPr>
              <w:fldChar w:fldCharType="begin">
                <w:ffData>
                  <w:name w:val="Text7"/>
                  <w:enabled/>
                  <w:calcOnExit w:val="0"/>
                  <w:textInput/>
                </w:ffData>
              </w:fldChar>
            </w:r>
            <w:r w:rsidRPr="00341C8C">
              <w:rPr>
                <w:rFonts w:ascii="Arial" w:hAnsi="Arial"/>
                <w:sz w:val="22"/>
              </w:rPr>
              <w:instrText xml:space="preserve"> FORMTEXT </w:instrText>
            </w:r>
            <w:r w:rsidRPr="00341C8C">
              <w:rPr>
                <w:rFonts w:ascii="Arial" w:hAnsi="Arial"/>
                <w:sz w:val="22"/>
              </w:rPr>
            </w:r>
            <w:r w:rsidRPr="00341C8C">
              <w:rPr>
                <w:rFonts w:ascii="Arial" w:hAnsi="Arial"/>
                <w:sz w:val="22"/>
              </w:rPr>
              <w:fldChar w:fldCharType="separate"/>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noProof/>
                <w:sz w:val="22"/>
              </w:rPr>
              <w:t> </w:t>
            </w:r>
            <w:r w:rsidRPr="00341C8C">
              <w:rPr>
                <w:rFonts w:ascii="Arial" w:hAnsi="Arial"/>
                <w:sz w:val="22"/>
              </w:rPr>
              <w:fldChar w:fldCharType="end"/>
            </w:r>
            <w:bookmarkEnd w:id="7"/>
          </w:p>
        </w:tc>
      </w:tr>
    </w:tbl>
    <w:p w:rsidR="00E77FAC" w:rsidRPr="00BD7C12" w:rsidRDefault="00E77FAC" w:rsidP="00BD7C12">
      <w:pPr>
        <w:rPr>
          <w:rFonts w:ascii="Arial" w:hAnsi="Arial"/>
          <w:sz w:val="18"/>
          <w:szCs w:val="18"/>
        </w:rPr>
      </w:pPr>
    </w:p>
    <w:sectPr w:rsidR="00E77FAC" w:rsidRPr="00BD7C12" w:rsidSect="00E40B5E">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C6" w:rsidRDefault="00373CC6">
      <w:r>
        <w:separator/>
      </w:r>
    </w:p>
  </w:endnote>
  <w:endnote w:type="continuationSeparator" w:id="0">
    <w:p w:rsidR="00373CC6" w:rsidRDefault="0037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AC" w:rsidRPr="00F72FDE" w:rsidRDefault="00E77FAC" w:rsidP="00F72FDE">
    <w:pPr>
      <w:pStyle w:val="Footer"/>
      <w:tabs>
        <w:tab w:val="clear" w:pos="4320"/>
        <w:tab w:val="clear" w:pos="8640"/>
        <w:tab w:val="center" w:pos="10340"/>
      </w:tabs>
      <w:rPr>
        <w:rFonts w:ascii="Arial" w:hAnsi="Arial" w:cs="Arial"/>
        <w:sz w:val="16"/>
        <w:szCs w:val="16"/>
      </w:rPr>
    </w:pPr>
    <w:r>
      <w:rPr>
        <w:rFonts w:ascii="Arial" w:hAnsi="Arial" w:cs="Arial"/>
        <w:sz w:val="16"/>
        <w:szCs w:val="16"/>
      </w:rPr>
      <w:t xml:space="preserve">Printed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E54805">
      <w:rPr>
        <w:rFonts w:ascii="Arial" w:hAnsi="Arial" w:cs="Arial"/>
        <w:noProof/>
        <w:sz w:val="16"/>
        <w:szCs w:val="16"/>
      </w:rPr>
      <w:t>7/29/2009</w:t>
    </w:r>
    <w:r>
      <w:rPr>
        <w:rFonts w:ascii="Arial" w:hAnsi="Arial" w:cs="Arial"/>
        <w:sz w:val="16"/>
        <w:szCs w:val="16"/>
      </w:rPr>
      <w:fldChar w:fldCharType="end"/>
    </w:r>
    <w:r w:rsidRPr="00F72FDE">
      <w:rPr>
        <w:rFonts w:ascii="Arial" w:hAnsi="Arial" w:cs="Arial"/>
        <w:sz w:val="16"/>
        <w:szCs w:val="16"/>
      </w:rPr>
      <w:tab/>
      <w:t>BMPR PCC</w:t>
    </w:r>
    <w:r>
      <w:rPr>
        <w:rFonts w:ascii="Arial" w:hAnsi="Arial" w:cs="Arial"/>
        <w:sz w:val="16"/>
        <w:szCs w:val="16"/>
      </w:rPr>
      <w:t>X02</w:t>
    </w:r>
    <w:r w:rsidR="00E54805">
      <w:rPr>
        <w:rFonts w:ascii="Arial" w:hAnsi="Arial" w:cs="Arial"/>
        <w:sz w:val="16"/>
        <w:szCs w:val="16"/>
      </w:rPr>
      <w:t xml:space="preserve"> (07/29/09)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C6" w:rsidRDefault="00373CC6">
      <w:r>
        <w:separator/>
      </w:r>
    </w:p>
  </w:footnote>
  <w:footnote w:type="continuationSeparator" w:id="0">
    <w:p w:rsidR="00373CC6" w:rsidRDefault="00373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3E38"/>
    <w:rsid w:val="00027344"/>
    <w:rsid w:val="000514B4"/>
    <w:rsid w:val="0008130E"/>
    <w:rsid w:val="00084B5A"/>
    <w:rsid w:val="000875FD"/>
    <w:rsid w:val="000961F4"/>
    <w:rsid w:val="00107249"/>
    <w:rsid w:val="00130AD6"/>
    <w:rsid w:val="00177A46"/>
    <w:rsid w:val="00181D4C"/>
    <w:rsid w:val="001B6BAB"/>
    <w:rsid w:val="001C706E"/>
    <w:rsid w:val="001D26B3"/>
    <w:rsid w:val="001D678A"/>
    <w:rsid w:val="001F3DF8"/>
    <w:rsid w:val="001F3E38"/>
    <w:rsid w:val="00252C41"/>
    <w:rsid w:val="00272B84"/>
    <w:rsid w:val="002B3520"/>
    <w:rsid w:val="002E5426"/>
    <w:rsid w:val="002F133F"/>
    <w:rsid w:val="00316FB8"/>
    <w:rsid w:val="00323951"/>
    <w:rsid w:val="00331E60"/>
    <w:rsid w:val="00341C8C"/>
    <w:rsid w:val="00356B77"/>
    <w:rsid w:val="00373CC6"/>
    <w:rsid w:val="003868E2"/>
    <w:rsid w:val="004245F4"/>
    <w:rsid w:val="00444DAC"/>
    <w:rsid w:val="00445A65"/>
    <w:rsid w:val="00450E18"/>
    <w:rsid w:val="00460D5B"/>
    <w:rsid w:val="00476E68"/>
    <w:rsid w:val="004D1818"/>
    <w:rsid w:val="00534577"/>
    <w:rsid w:val="00535187"/>
    <w:rsid w:val="00551E0C"/>
    <w:rsid w:val="005572FB"/>
    <w:rsid w:val="00563CD5"/>
    <w:rsid w:val="00571BFB"/>
    <w:rsid w:val="005740C0"/>
    <w:rsid w:val="005A7B8A"/>
    <w:rsid w:val="005B0AE4"/>
    <w:rsid w:val="005B5F43"/>
    <w:rsid w:val="005E0B5D"/>
    <w:rsid w:val="005F0049"/>
    <w:rsid w:val="006006E2"/>
    <w:rsid w:val="00611F52"/>
    <w:rsid w:val="006222FF"/>
    <w:rsid w:val="00632060"/>
    <w:rsid w:val="00661D4D"/>
    <w:rsid w:val="0068161C"/>
    <w:rsid w:val="0068230D"/>
    <w:rsid w:val="00691A97"/>
    <w:rsid w:val="006962BB"/>
    <w:rsid w:val="006A3C78"/>
    <w:rsid w:val="006B1525"/>
    <w:rsid w:val="006C763D"/>
    <w:rsid w:val="006D081C"/>
    <w:rsid w:val="006F1CD3"/>
    <w:rsid w:val="00715BEC"/>
    <w:rsid w:val="0078660C"/>
    <w:rsid w:val="0079180C"/>
    <w:rsid w:val="007A4A18"/>
    <w:rsid w:val="00801DFD"/>
    <w:rsid w:val="008139B8"/>
    <w:rsid w:val="00823417"/>
    <w:rsid w:val="00844AB1"/>
    <w:rsid w:val="008468F7"/>
    <w:rsid w:val="00880D3A"/>
    <w:rsid w:val="008A28AA"/>
    <w:rsid w:val="008B318E"/>
    <w:rsid w:val="00930303"/>
    <w:rsid w:val="00943771"/>
    <w:rsid w:val="00984151"/>
    <w:rsid w:val="00994EA3"/>
    <w:rsid w:val="00996A5F"/>
    <w:rsid w:val="009A1106"/>
    <w:rsid w:val="009A49E1"/>
    <w:rsid w:val="009E491C"/>
    <w:rsid w:val="00A24346"/>
    <w:rsid w:val="00A434A8"/>
    <w:rsid w:val="00A475A0"/>
    <w:rsid w:val="00A64FBC"/>
    <w:rsid w:val="00AC296B"/>
    <w:rsid w:val="00AD08FE"/>
    <w:rsid w:val="00AF2DD5"/>
    <w:rsid w:val="00B16C00"/>
    <w:rsid w:val="00B439F3"/>
    <w:rsid w:val="00B5557E"/>
    <w:rsid w:val="00B7052B"/>
    <w:rsid w:val="00B90E6A"/>
    <w:rsid w:val="00BC29D6"/>
    <w:rsid w:val="00BD7C12"/>
    <w:rsid w:val="00C00299"/>
    <w:rsid w:val="00C142A6"/>
    <w:rsid w:val="00C4611A"/>
    <w:rsid w:val="00C53A99"/>
    <w:rsid w:val="00C94153"/>
    <w:rsid w:val="00CA00F8"/>
    <w:rsid w:val="00CB5F59"/>
    <w:rsid w:val="00CC3B17"/>
    <w:rsid w:val="00CD2D60"/>
    <w:rsid w:val="00CF28D3"/>
    <w:rsid w:val="00D07C62"/>
    <w:rsid w:val="00D25B82"/>
    <w:rsid w:val="00D52FB9"/>
    <w:rsid w:val="00D5415E"/>
    <w:rsid w:val="00D75545"/>
    <w:rsid w:val="00D87BD8"/>
    <w:rsid w:val="00D949DE"/>
    <w:rsid w:val="00DB02BA"/>
    <w:rsid w:val="00DB3F4B"/>
    <w:rsid w:val="00DC70C6"/>
    <w:rsid w:val="00DE04AE"/>
    <w:rsid w:val="00DE5CD4"/>
    <w:rsid w:val="00DE606D"/>
    <w:rsid w:val="00DF2D6C"/>
    <w:rsid w:val="00DF3060"/>
    <w:rsid w:val="00DF7C87"/>
    <w:rsid w:val="00E17422"/>
    <w:rsid w:val="00E20DA4"/>
    <w:rsid w:val="00E27FF4"/>
    <w:rsid w:val="00E40B5E"/>
    <w:rsid w:val="00E465C4"/>
    <w:rsid w:val="00E50DCB"/>
    <w:rsid w:val="00E54805"/>
    <w:rsid w:val="00E74FBE"/>
    <w:rsid w:val="00E77FAC"/>
    <w:rsid w:val="00E87808"/>
    <w:rsid w:val="00E92279"/>
    <w:rsid w:val="00EC4AE3"/>
    <w:rsid w:val="00ED3DE7"/>
    <w:rsid w:val="00EE5A3D"/>
    <w:rsid w:val="00EE7FC7"/>
    <w:rsid w:val="00F21BCC"/>
    <w:rsid w:val="00F33029"/>
    <w:rsid w:val="00F43806"/>
    <w:rsid w:val="00F62CDC"/>
    <w:rsid w:val="00F72FD8"/>
    <w:rsid w:val="00F72FDE"/>
    <w:rsid w:val="00FB5387"/>
    <w:rsid w:val="00FC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296B"/>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semiHidden/>
    <w:rsid w:val="00053F70"/>
  </w:style>
  <w:style w:type="paragraph" w:styleId="Footer">
    <w:name w:val="footer"/>
    <w:basedOn w:val="Normal"/>
    <w:link w:val="FooterChar"/>
    <w:uiPriority w:val="99"/>
    <w:rsid w:val="00F72FDE"/>
    <w:pPr>
      <w:tabs>
        <w:tab w:val="center" w:pos="4320"/>
        <w:tab w:val="right" w:pos="8640"/>
      </w:tabs>
    </w:pPr>
  </w:style>
  <w:style w:type="character" w:customStyle="1" w:styleId="FooterChar">
    <w:name w:val="Footer Char"/>
    <w:basedOn w:val="DefaultParagraphFont"/>
    <w:link w:val="Footer"/>
    <w:uiPriority w:val="99"/>
    <w:semiHidden/>
    <w:rsid w:val="00053F70"/>
  </w:style>
  <w:style w:type="paragraph" w:styleId="BalloonText">
    <w:name w:val="Balloon Text"/>
    <w:basedOn w:val="Normal"/>
    <w:link w:val="BalloonTextChar"/>
    <w:uiPriority w:val="99"/>
    <w:rsid w:val="00CA00F8"/>
    <w:rPr>
      <w:rFonts w:ascii="Tahoma" w:hAnsi="Tahoma" w:cs="Tahoma"/>
      <w:sz w:val="16"/>
      <w:szCs w:val="16"/>
    </w:rPr>
  </w:style>
  <w:style w:type="character" w:customStyle="1" w:styleId="BalloonTextChar">
    <w:name w:val="Balloon Text Char"/>
    <w:basedOn w:val="DefaultParagraphFont"/>
    <w:link w:val="BalloonText"/>
    <w:uiPriority w:val="99"/>
    <w:locked/>
    <w:rsid w:val="00CA0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TEST PROCEDURE SCC-2</vt:lpstr>
    </vt:vector>
  </TitlesOfParts>
  <Company>IDOT</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Modified AASHTO T 23 Checklist Making and Curing Concrete Test Specimens in the Field, Casting Beams</dc:title>
  <dc:subject>BMPR PCCX02</dc:subject>
  <dc:creator>IDOT</dc:creator>
  <cp:keywords/>
  <dc:description/>
  <cp:lastModifiedBy>kincaids</cp:lastModifiedBy>
  <cp:revision>2</cp:revision>
  <cp:lastPrinted>2009-05-05T15:59:00Z</cp:lastPrinted>
  <dcterms:created xsi:type="dcterms:W3CDTF">2009-07-29T14:42:00Z</dcterms:created>
  <dcterms:modified xsi:type="dcterms:W3CDTF">2009-07-29T14:42:00Z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ies>
</file>